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5529" w:rsidRPr="007E6B66" w:rsidRDefault="00375529" w:rsidP="006F5926">
      <w:pPr>
        <w:spacing w:after="0" w:line="240" w:lineRule="auto"/>
        <w:jc w:val="center"/>
        <w:rPr>
          <w:rFonts w:ascii="Bookman Old Style" w:hAnsi="Bookman Old Style" w:cs="Bookman Old Style"/>
          <w:b/>
          <w:bCs/>
          <w:u w:val="single"/>
        </w:rPr>
      </w:pPr>
      <w:r w:rsidRPr="007E6B66">
        <w:rPr>
          <w:rFonts w:ascii="Bookman Old Style" w:hAnsi="Bookman Old Style" w:cs="Bookman Old Style"/>
          <w:b/>
          <w:bCs/>
          <w:u w:val="single"/>
        </w:rPr>
        <w:t>ПРЕДВАРИТЕЛНА ИНФОРМАЦИЯ И УКАЗАНИЯ:</w:t>
      </w:r>
    </w:p>
    <w:p w:rsidR="00375529" w:rsidRPr="007E6B66" w:rsidRDefault="00375529" w:rsidP="006F5926">
      <w:pPr>
        <w:pBdr>
          <w:top w:val="single" w:sz="4" w:space="1" w:color="auto"/>
          <w:left w:val="single" w:sz="4" w:space="4" w:color="auto"/>
          <w:bottom w:val="single" w:sz="4" w:space="1" w:color="auto"/>
          <w:right w:val="single" w:sz="4" w:space="4" w:color="auto"/>
        </w:pBdr>
        <w:spacing w:before="60" w:after="0" w:line="240" w:lineRule="auto"/>
        <w:jc w:val="both"/>
        <w:rPr>
          <w:rFonts w:ascii="Bookman Old Style" w:hAnsi="Bookman Old Style" w:cs="Bookman Old Style"/>
        </w:rPr>
      </w:pPr>
      <w:r w:rsidRPr="007E6B66">
        <w:rPr>
          <w:rFonts w:ascii="Bookman Old Style" w:hAnsi="Bookman Old Style" w:cs="Bookman Old Style"/>
        </w:rPr>
        <w:t>Текстовете, представени в [</w:t>
      </w:r>
      <w:r w:rsidRPr="007E6B66">
        <w:rPr>
          <w:rFonts w:ascii="Bookman Old Style" w:hAnsi="Bookman Old Style" w:cs="Bookman Old Style"/>
          <w:i/>
          <w:iCs/>
        </w:rPr>
        <w:t>квадратни скоби и наклонен шрифт в черен цвят</w:t>
      </w:r>
      <w:r w:rsidRPr="007E6B66">
        <w:rPr>
          <w:rFonts w:ascii="Bookman Old Style" w:hAnsi="Bookman Old Style" w:cs="Bookman Old Style"/>
        </w:rPr>
        <w:t xml:space="preserve">], обозначават случаи, в които трябва да бъдат попълнени конкретни данни. </w:t>
      </w:r>
    </w:p>
    <w:p w:rsidR="00375529" w:rsidRPr="007E6B66" w:rsidRDefault="00375529" w:rsidP="006F5926">
      <w:pPr>
        <w:pBdr>
          <w:top w:val="single" w:sz="4" w:space="1" w:color="auto"/>
          <w:left w:val="single" w:sz="4" w:space="4" w:color="auto"/>
          <w:bottom w:val="single" w:sz="4" w:space="1" w:color="auto"/>
          <w:right w:val="single" w:sz="4" w:space="4" w:color="auto"/>
        </w:pBdr>
        <w:spacing w:before="60" w:after="0" w:line="240" w:lineRule="auto"/>
        <w:jc w:val="both"/>
        <w:rPr>
          <w:rFonts w:ascii="Bookman Old Style" w:hAnsi="Bookman Old Style" w:cs="Bookman Old Style"/>
        </w:rPr>
      </w:pPr>
      <w:r w:rsidRPr="007E6B66">
        <w:rPr>
          <w:rFonts w:ascii="Bookman Old Style" w:hAnsi="Bookman Old Style" w:cs="Bookman Old Style"/>
        </w:rPr>
        <w:t>Текстовете, представени в [</w:t>
      </w:r>
      <w:r w:rsidRPr="007E6B66">
        <w:rPr>
          <w:rFonts w:ascii="Bookman Old Style" w:hAnsi="Bookman Old Style" w:cs="Bookman Old Style"/>
          <w:i/>
          <w:iCs/>
        </w:rPr>
        <w:t>квадратни скоби и наклонен шрифт в червен цвят</w:t>
      </w:r>
      <w:r w:rsidRPr="007E6B66">
        <w:rPr>
          <w:rFonts w:ascii="Bookman Old Style" w:hAnsi="Bookman Old Style" w:cs="Bookman Old Style"/>
        </w:rPr>
        <w:t>], обозначават пояснения или указания.</w:t>
      </w:r>
    </w:p>
    <w:p w:rsidR="00375529" w:rsidRPr="007E6B66" w:rsidRDefault="00375529" w:rsidP="006F5926">
      <w:pPr>
        <w:pBdr>
          <w:top w:val="single" w:sz="4" w:space="1" w:color="auto"/>
          <w:left w:val="single" w:sz="4" w:space="4" w:color="auto"/>
          <w:bottom w:val="single" w:sz="4" w:space="1" w:color="auto"/>
          <w:right w:val="single" w:sz="4" w:space="4" w:color="auto"/>
        </w:pBdr>
        <w:spacing w:before="60" w:after="0" w:line="240" w:lineRule="auto"/>
        <w:jc w:val="both"/>
        <w:rPr>
          <w:rFonts w:ascii="Bookman Old Style" w:hAnsi="Bookman Old Style" w:cs="Bookman Old Style"/>
        </w:rPr>
      </w:pPr>
      <w:r w:rsidRPr="007E6B66">
        <w:rPr>
          <w:rFonts w:ascii="Bookman Old Style" w:hAnsi="Bookman Old Style" w:cs="Bookman Old Style"/>
        </w:rPr>
        <w:t>Текстовете, представени в [квадратни скоби и нормален шрифт в черен цвят], както и такива, разделени със знака „/“, обозначават алтернативни формулировки/редакции.</w:t>
      </w:r>
    </w:p>
    <w:p w:rsidR="00375529" w:rsidRPr="007E6B66" w:rsidRDefault="00375529" w:rsidP="006F5926">
      <w:pPr>
        <w:pBdr>
          <w:top w:val="single" w:sz="4" w:space="1" w:color="auto"/>
          <w:left w:val="single" w:sz="4" w:space="4" w:color="auto"/>
          <w:bottom w:val="single" w:sz="4" w:space="1" w:color="auto"/>
          <w:right w:val="single" w:sz="4" w:space="4" w:color="auto"/>
        </w:pBdr>
        <w:spacing w:before="60" w:after="0" w:line="240" w:lineRule="auto"/>
        <w:jc w:val="both"/>
        <w:rPr>
          <w:rFonts w:ascii="Bookman Old Style" w:hAnsi="Bookman Old Style" w:cs="Bookman Old Style"/>
        </w:rPr>
      </w:pPr>
      <w:r w:rsidRPr="007E6B66">
        <w:rPr>
          <w:rFonts w:ascii="Bookman Old Style" w:hAnsi="Bookman Old Style" w:cs="Bookman Old Style"/>
        </w:rPr>
        <w:t>За някои клаузи са предоставени варианти, обозначени с думата [</w:t>
      </w:r>
      <w:r w:rsidRPr="007E6B66">
        <w:rPr>
          <w:rFonts w:ascii="Bookman Old Style" w:hAnsi="Bookman Old Style" w:cs="Bookman Old Style"/>
          <w:b/>
          <w:bCs/>
          <w:u w:val="single"/>
        </w:rPr>
        <w:t>Вариант</w:t>
      </w:r>
      <w:r w:rsidRPr="007E6B66">
        <w:rPr>
          <w:rFonts w:ascii="Bookman Old Style" w:hAnsi="Bookman Old Style" w:cs="Bookman Old Style"/>
        </w:rPr>
        <w:t>] и пояснение, където е необходимо.</w:t>
      </w:r>
    </w:p>
    <w:p w:rsidR="00375529" w:rsidRPr="007E6B66" w:rsidRDefault="00375529" w:rsidP="006F5926">
      <w:pPr>
        <w:pBdr>
          <w:top w:val="single" w:sz="4" w:space="1" w:color="auto"/>
          <w:left w:val="single" w:sz="4" w:space="4" w:color="auto"/>
          <w:bottom w:val="single" w:sz="4" w:space="1" w:color="auto"/>
          <w:right w:val="single" w:sz="4" w:space="4" w:color="auto"/>
        </w:pBdr>
        <w:spacing w:before="60" w:after="0" w:line="240" w:lineRule="auto"/>
        <w:jc w:val="both"/>
        <w:rPr>
          <w:rFonts w:ascii="Bookman Old Style" w:hAnsi="Bookman Old Style" w:cs="Bookman Old Style"/>
          <w:lang w:val="en-US"/>
        </w:rPr>
      </w:pPr>
      <w:r w:rsidRPr="007E6B66">
        <w:rPr>
          <w:rFonts w:ascii="Bookman Old Style" w:hAnsi="Bookman Old Style" w:cs="Bookman Old Style"/>
        </w:rPr>
        <w:t>Текстовете под линия са само за вътрешна информация и пояснения, и следва да бъдат премахнати преди окончателното изготвяне на проект на договор за възлагане на обществена поръчка.</w:t>
      </w:r>
    </w:p>
    <w:p w:rsidR="00375529" w:rsidRPr="007E6B66" w:rsidRDefault="00375529" w:rsidP="006F5926">
      <w:pPr>
        <w:pBdr>
          <w:top w:val="single" w:sz="4" w:space="1" w:color="auto"/>
          <w:left w:val="single" w:sz="4" w:space="4" w:color="auto"/>
          <w:bottom w:val="single" w:sz="4" w:space="1" w:color="auto"/>
          <w:right w:val="single" w:sz="4" w:space="4" w:color="auto"/>
        </w:pBdr>
        <w:spacing w:before="60" w:after="0" w:line="240" w:lineRule="auto"/>
        <w:jc w:val="both"/>
        <w:rPr>
          <w:rFonts w:ascii="Bookman Old Style" w:hAnsi="Bookman Old Style" w:cs="Bookman Old Style"/>
          <w:b/>
          <w:bCs/>
        </w:rPr>
      </w:pPr>
      <w:r w:rsidRPr="007E6B66">
        <w:rPr>
          <w:rFonts w:ascii="Bookman Old Style" w:hAnsi="Bookman Old Style" w:cs="Bookman Old Style"/>
        </w:rPr>
        <w:t>Номерацията в договора е примерна, като Възложителят може да избере друг подход, съобразно нуждите си.</w:t>
      </w:r>
    </w:p>
    <w:p w:rsidR="00375529" w:rsidRPr="007E6B66" w:rsidRDefault="00375529" w:rsidP="006F5926">
      <w:pPr>
        <w:spacing w:after="0"/>
        <w:ind w:left="5387" w:hanging="5954"/>
        <w:jc w:val="center"/>
        <w:rPr>
          <w:rFonts w:ascii="Bookman Old Style" w:hAnsi="Bookman Old Style" w:cs="Bookman Old Style"/>
          <w:b/>
          <w:bCs/>
          <w:lang w:val="en-US"/>
        </w:rPr>
      </w:pPr>
    </w:p>
    <w:p w:rsidR="00375529" w:rsidRPr="007E6B66" w:rsidRDefault="00375529" w:rsidP="006F5926">
      <w:pPr>
        <w:spacing w:after="0"/>
        <w:ind w:left="5387" w:hanging="5954"/>
        <w:jc w:val="center"/>
        <w:rPr>
          <w:rFonts w:ascii="Bookman Old Style" w:hAnsi="Bookman Old Style" w:cs="Bookman Old Style"/>
          <w:b/>
          <w:bCs/>
        </w:rPr>
      </w:pPr>
      <w:r w:rsidRPr="007E6B66">
        <w:rPr>
          <w:rFonts w:ascii="Bookman Old Style" w:hAnsi="Bookman Old Style" w:cs="Bookman Old Style"/>
          <w:b/>
          <w:bCs/>
        </w:rPr>
        <w:t xml:space="preserve">СТАНДАРТИЗИРАН ОБРАЗЕЦ НА </w:t>
      </w:r>
    </w:p>
    <w:p w:rsidR="00375529" w:rsidRPr="007E6B66" w:rsidRDefault="00375529" w:rsidP="006F5926">
      <w:pPr>
        <w:spacing w:after="0" w:line="240" w:lineRule="auto"/>
        <w:jc w:val="center"/>
        <w:rPr>
          <w:rFonts w:ascii="Bookman Old Style" w:hAnsi="Bookman Old Style" w:cs="Bookman Old Style"/>
          <w:b/>
          <w:bCs/>
        </w:rPr>
      </w:pPr>
      <w:r w:rsidRPr="007E6B66">
        <w:rPr>
          <w:rFonts w:ascii="Bookman Old Style" w:hAnsi="Bookman Old Style" w:cs="Bookman Old Style"/>
          <w:b/>
          <w:bCs/>
        </w:rPr>
        <w:t>ДОГОВОР ЗА ОБЩЕСТВЕНА ПОРЪЧКА ЗА ДОСТАВКА НА СПЕЦИАЛИЗИРАНА АПАРАТУРА</w:t>
      </w:r>
    </w:p>
    <w:p w:rsidR="00375529" w:rsidRPr="007E6B66" w:rsidRDefault="00375529" w:rsidP="006F5926">
      <w:pPr>
        <w:spacing w:after="120" w:line="240" w:lineRule="atLeast"/>
        <w:jc w:val="center"/>
        <w:rPr>
          <w:rFonts w:ascii="Bookman Old Style" w:hAnsi="Bookman Old Style" w:cs="Bookman Old Style"/>
          <w:b/>
          <w:bCs/>
        </w:rPr>
      </w:pPr>
      <w:r w:rsidRPr="007E6B66">
        <w:rPr>
          <w:rFonts w:ascii="Bookman Old Style" w:hAnsi="Bookman Old Style" w:cs="Bookman Old Style"/>
          <w:b/>
          <w:bCs/>
        </w:rPr>
        <w:t>№</w:t>
      </w:r>
      <w:r w:rsidRPr="007E6B66">
        <w:rPr>
          <w:rFonts w:ascii="Bookman Old Style" w:hAnsi="Bookman Old Style" w:cs="Bookman Old Style"/>
        </w:rPr>
        <w:t>[</w:t>
      </w:r>
      <w:r w:rsidRPr="007E6B66">
        <w:rPr>
          <w:rFonts w:ascii="Bookman Old Style" w:hAnsi="Bookman Old Style" w:cs="Bookman Old Style"/>
          <w:b/>
          <w:bCs/>
        </w:rPr>
        <w:t>●</w:t>
      </w:r>
      <w:r w:rsidRPr="007E6B66">
        <w:rPr>
          <w:rFonts w:ascii="Bookman Old Style" w:hAnsi="Bookman Old Style" w:cs="Bookman Old Style"/>
        </w:rPr>
        <w:t>]</w:t>
      </w:r>
      <w:r w:rsidRPr="007E6B66">
        <w:rPr>
          <w:rFonts w:ascii="Bookman Old Style" w:hAnsi="Bookman Old Style" w:cs="Bookman Old Style"/>
          <w:b/>
          <w:bCs/>
        </w:rPr>
        <w:t>/</w:t>
      </w:r>
      <w:r w:rsidRPr="007E6B66">
        <w:rPr>
          <w:rFonts w:ascii="Bookman Old Style" w:hAnsi="Bookman Old Style" w:cs="Bookman Old Style"/>
        </w:rPr>
        <w:t>[</w:t>
      </w:r>
      <w:r w:rsidRPr="007E6B66">
        <w:rPr>
          <w:rFonts w:ascii="Bookman Old Style" w:hAnsi="Bookman Old Style" w:cs="Bookman Old Style"/>
          <w:b/>
          <w:bCs/>
        </w:rPr>
        <w:t>●</w:t>
      </w:r>
      <w:r w:rsidRPr="007E6B66">
        <w:rPr>
          <w:rFonts w:ascii="Bookman Old Style" w:hAnsi="Bookman Old Style" w:cs="Bookman Old Style"/>
        </w:rPr>
        <w:t>]</w:t>
      </w:r>
      <w:r w:rsidRPr="007E6B66">
        <w:rPr>
          <w:rFonts w:ascii="Bookman Old Style" w:hAnsi="Bookman Old Style" w:cs="Bookman Old Style"/>
          <w:b/>
          <w:bCs/>
        </w:rPr>
        <w:t>[</w:t>
      </w:r>
      <w:r w:rsidRPr="007E6B66">
        <w:rPr>
          <w:rFonts w:ascii="Bookman Old Style" w:hAnsi="Bookman Old Style" w:cs="Bookman Old Style"/>
          <w:b/>
          <w:bCs/>
          <w:i/>
          <w:iCs/>
        </w:rPr>
        <w:t>попълва се номер, определен от Възложителя</w:t>
      </w:r>
      <w:r w:rsidRPr="007E6B66">
        <w:rPr>
          <w:rFonts w:ascii="Bookman Old Style" w:hAnsi="Bookman Old Style" w:cs="Bookman Old Style"/>
          <w:b/>
          <w:bCs/>
        </w:rPr>
        <w:t>]</w:t>
      </w:r>
    </w:p>
    <w:p w:rsidR="00375529" w:rsidRPr="007E6B66" w:rsidRDefault="00375529" w:rsidP="006F5926">
      <w:pPr>
        <w:spacing w:after="0"/>
        <w:ind w:left="5387" w:hanging="5954"/>
        <w:jc w:val="center"/>
        <w:rPr>
          <w:rFonts w:ascii="Bookman Old Style" w:hAnsi="Bookman Old Style" w:cs="Bookman Old Style"/>
        </w:rPr>
      </w:pPr>
    </w:p>
    <w:p w:rsidR="00375529" w:rsidRPr="007E6B66" w:rsidRDefault="00375529" w:rsidP="006F5926">
      <w:pPr>
        <w:shd w:val="clear" w:color="auto" w:fill="FFFFFF"/>
        <w:spacing w:after="0" w:line="240" w:lineRule="auto"/>
        <w:jc w:val="both"/>
        <w:rPr>
          <w:rFonts w:ascii="Bookman Old Style" w:hAnsi="Bookman Old Style" w:cs="Bookman Old Style"/>
          <w:spacing w:val="-1"/>
        </w:rPr>
      </w:pPr>
      <w:r w:rsidRPr="007E6B66">
        <w:rPr>
          <w:rFonts w:ascii="Bookman Old Style" w:hAnsi="Bookman Old Style" w:cs="Bookman Old Style"/>
          <w:spacing w:val="-4"/>
        </w:rPr>
        <w:t>Днес,</w:t>
      </w:r>
      <w:r w:rsidRPr="007E6B66">
        <w:rPr>
          <w:rFonts w:ascii="Bookman Old Style" w:hAnsi="Bookman Old Style" w:cs="Bookman Old Style"/>
        </w:rPr>
        <w:tab/>
        <w:t>[</w:t>
      </w:r>
      <w:r w:rsidRPr="007E6B66">
        <w:rPr>
          <w:rFonts w:ascii="Bookman Old Style" w:hAnsi="Bookman Old Style" w:cs="Bookman Old Style"/>
          <w:i/>
          <w:iCs/>
        </w:rPr>
        <w:t>дата на сключване на договора във формат дд.мм.гггг</w:t>
      </w:r>
      <w:r w:rsidRPr="007E6B66">
        <w:rPr>
          <w:rFonts w:ascii="Bookman Old Style" w:hAnsi="Bookman Old Style" w:cs="Bookman Old Style"/>
        </w:rPr>
        <w:t>]</w:t>
      </w:r>
      <w:r w:rsidRPr="007E6B66">
        <w:rPr>
          <w:rFonts w:ascii="Bookman Old Style" w:hAnsi="Bookman Old Style" w:cs="Bookman Old Style"/>
          <w:spacing w:val="-1"/>
        </w:rPr>
        <w:t xml:space="preserve">, в </w:t>
      </w:r>
      <w:r w:rsidRPr="007E6B66">
        <w:rPr>
          <w:rFonts w:ascii="Bookman Old Style" w:hAnsi="Bookman Old Style" w:cs="Bookman Old Style"/>
        </w:rPr>
        <w:t>[</w:t>
      </w:r>
      <w:r w:rsidRPr="007E6B66">
        <w:rPr>
          <w:rFonts w:ascii="Bookman Old Style" w:hAnsi="Bookman Old Style" w:cs="Bookman Old Style"/>
          <w:i/>
          <w:iCs/>
        </w:rPr>
        <w:t>място на сключване на договора</w:t>
      </w:r>
      <w:r w:rsidRPr="007E6B66">
        <w:rPr>
          <w:rFonts w:ascii="Bookman Old Style" w:hAnsi="Bookman Old Style" w:cs="Bookman Old Style"/>
        </w:rPr>
        <w:t xml:space="preserve">], </w:t>
      </w:r>
      <w:r w:rsidRPr="007E6B66">
        <w:rPr>
          <w:rFonts w:ascii="Bookman Old Style" w:hAnsi="Bookman Old Style" w:cs="Bookman Old Style"/>
          <w:spacing w:val="-1"/>
        </w:rPr>
        <w:t>между:</w:t>
      </w:r>
    </w:p>
    <w:p w:rsidR="00375529" w:rsidRPr="007E6B66" w:rsidRDefault="00375529" w:rsidP="006F5926">
      <w:pPr>
        <w:shd w:val="clear" w:color="auto" w:fill="FFFFFF"/>
        <w:spacing w:after="0" w:line="240" w:lineRule="auto"/>
        <w:jc w:val="both"/>
        <w:rPr>
          <w:rFonts w:ascii="Bookman Old Style" w:hAnsi="Bookman Old Style" w:cs="Bookman Old Style"/>
        </w:rPr>
      </w:pPr>
    </w:p>
    <w:p w:rsidR="00375529" w:rsidRPr="007E6B66" w:rsidRDefault="00375529" w:rsidP="00FA2DED">
      <w:pPr>
        <w:spacing w:after="0" w:line="240" w:lineRule="auto"/>
        <w:jc w:val="both"/>
        <w:rPr>
          <w:rFonts w:ascii="Bookman Old Style" w:hAnsi="Bookman Old Style" w:cs="Bookman Old Style"/>
          <w:lang w:val="en-US"/>
        </w:rPr>
      </w:pPr>
      <w:r w:rsidRPr="007E6B66">
        <w:rPr>
          <w:rFonts w:ascii="Bookman Old Style" w:hAnsi="Bookman Old Style" w:cs="Bookman Old Style"/>
          <w:b/>
          <w:bCs/>
        </w:rPr>
        <w:t xml:space="preserve">                 1.“УНИВЕРСИТЕТСКА МНОГОПРОФИЛНА БОЛНИЦА ЗА АКТИВНО ЛЕЧЕНИЕ – БУРГАС” АД,</w:t>
      </w:r>
      <w:r w:rsidRPr="007E6B66">
        <w:rPr>
          <w:rFonts w:ascii="Bookman Old Style" w:hAnsi="Bookman Old Style" w:cs="Bookman Old Style"/>
        </w:rPr>
        <w:t xml:space="preserve"> ЕИК 102274111, със седалище и адрес на управление: гр. Бургас, бул. “Стефан Стамболов” №73, представлявано от изпълнителния директор д – р Бойко Миразчийски и гл. счетоводител – Ани Иванова Бъчварова, от една страна, наричано по – долу “</w:t>
      </w:r>
      <w:r w:rsidRPr="007E6B66">
        <w:rPr>
          <w:rFonts w:ascii="Bookman Old Style" w:hAnsi="Bookman Old Style" w:cs="Bookman Old Style"/>
          <w:b/>
          <w:bCs/>
        </w:rPr>
        <w:t>ВЪЗЛОЖИТЕЛ”</w:t>
      </w:r>
      <w:r w:rsidRPr="007E6B66">
        <w:rPr>
          <w:rFonts w:ascii="Bookman Old Style" w:hAnsi="Bookman Old Style" w:cs="Bookman Old Style"/>
        </w:rPr>
        <w:t xml:space="preserve">, </w:t>
      </w:r>
      <w:r w:rsidRPr="007E6B66">
        <w:rPr>
          <w:rFonts w:ascii="Bookman Old Style" w:hAnsi="Bookman Old Style" w:cs="Bookman Old Style"/>
          <w:lang w:val="ru-RU"/>
        </w:rPr>
        <w:t>от една страна,</w:t>
      </w:r>
    </w:p>
    <w:p w:rsidR="00375529" w:rsidRPr="007E6B66" w:rsidRDefault="00375529" w:rsidP="006F5926">
      <w:pPr>
        <w:shd w:val="clear" w:color="auto" w:fill="FFFFFF"/>
        <w:spacing w:after="0" w:line="240" w:lineRule="auto"/>
        <w:jc w:val="both"/>
        <w:rPr>
          <w:rFonts w:ascii="Bookman Old Style" w:hAnsi="Bookman Old Style" w:cs="Bookman Old Style"/>
          <w:spacing w:val="-1"/>
        </w:rPr>
      </w:pPr>
      <w:r w:rsidRPr="007E6B66">
        <w:rPr>
          <w:rFonts w:ascii="Bookman Old Style" w:hAnsi="Bookman Old Style" w:cs="Bookman Old Style"/>
        </w:rPr>
        <w:t xml:space="preserve">и </w:t>
      </w:r>
    </w:p>
    <w:p w:rsidR="00375529" w:rsidRPr="007E6B66" w:rsidRDefault="00375529" w:rsidP="006F5926">
      <w:pPr>
        <w:shd w:val="clear" w:color="auto" w:fill="FFFFFF"/>
        <w:spacing w:after="0" w:line="240" w:lineRule="auto"/>
        <w:jc w:val="both"/>
        <w:rPr>
          <w:rFonts w:ascii="Bookman Old Style" w:hAnsi="Bookman Old Style" w:cs="Bookman Old Style"/>
        </w:rPr>
      </w:pPr>
      <w:r w:rsidRPr="007E6B66">
        <w:rPr>
          <w:rFonts w:ascii="Bookman Old Style" w:hAnsi="Bookman Old Style" w:cs="Bookman Old Style"/>
          <w:b/>
          <w:bCs/>
        </w:rPr>
        <w:t>[</w:t>
      </w:r>
      <w:r w:rsidRPr="007E6B66">
        <w:rPr>
          <w:rFonts w:ascii="Bookman Old Style" w:hAnsi="Bookman Old Style" w:cs="Bookman Old Style"/>
          <w:b/>
          <w:bCs/>
          <w:i/>
          <w:iCs/>
        </w:rPr>
        <w:t>Наименование на изпълнителя</w:t>
      </w:r>
      <w:r w:rsidRPr="007E6B66">
        <w:rPr>
          <w:rFonts w:ascii="Bookman Old Style" w:hAnsi="Bookman Old Style" w:cs="Bookman Old Style"/>
          <w:b/>
          <w:bCs/>
        </w:rPr>
        <w:t>]</w:t>
      </w:r>
      <w:r w:rsidRPr="007E6B66">
        <w:rPr>
          <w:rFonts w:ascii="Bookman Old Style" w:hAnsi="Bookman Old Style" w:cs="Bookman Old Style"/>
          <w:lang w:eastAsia="bg-BG"/>
        </w:rPr>
        <w:t>,</w:t>
      </w:r>
    </w:p>
    <w:p w:rsidR="00375529" w:rsidRPr="007E6B66" w:rsidRDefault="00375529" w:rsidP="006F5926">
      <w:pPr>
        <w:shd w:val="clear" w:color="auto" w:fill="FFFFFF"/>
        <w:spacing w:after="0" w:line="240" w:lineRule="auto"/>
        <w:jc w:val="both"/>
        <w:rPr>
          <w:rFonts w:ascii="Bookman Old Style" w:hAnsi="Bookman Old Style" w:cs="Bookman Old Style"/>
        </w:rPr>
      </w:pPr>
      <w:r w:rsidRPr="007E6B66">
        <w:rPr>
          <w:rFonts w:ascii="Bookman Old Style" w:hAnsi="Bookman Old Style" w:cs="Bookman Old Style"/>
        </w:rPr>
        <w:t>[с адрес: [</w:t>
      </w:r>
      <w:r w:rsidRPr="007E6B66">
        <w:rPr>
          <w:rFonts w:ascii="Bookman Old Style" w:hAnsi="Bookman Old Style" w:cs="Bookman Old Style"/>
          <w:i/>
          <w:iCs/>
        </w:rPr>
        <w:t>адрес на изпълнителя</w:t>
      </w:r>
      <w:r w:rsidRPr="007E6B66">
        <w:rPr>
          <w:rFonts w:ascii="Bookman Old Style" w:hAnsi="Bookman Old Style" w:cs="Bookman Old Style"/>
        </w:rPr>
        <w:t>] / със седалище и адрес на управление: [</w:t>
      </w:r>
      <w:r w:rsidRPr="007E6B66">
        <w:rPr>
          <w:rFonts w:ascii="Bookman Old Style" w:hAnsi="Bookman Old Style" w:cs="Bookman Old Style"/>
          <w:i/>
          <w:iCs/>
        </w:rPr>
        <w:t>седалище иадрес на управление на изпълнителя</w:t>
      </w:r>
      <w:r w:rsidRPr="007E6B66">
        <w:rPr>
          <w:rFonts w:ascii="Bookman Old Style" w:hAnsi="Bookman Old Style" w:cs="Bookman Old Style"/>
        </w:rPr>
        <w:t>] [</w:t>
      </w:r>
      <w:r w:rsidRPr="007E6B66">
        <w:rPr>
          <w:rFonts w:ascii="Bookman Old Style" w:hAnsi="Bookman Old Style" w:cs="Bookman Old Style"/>
          <w:i/>
          <w:iCs/>
        </w:rPr>
        <w:t>да се попълни приложимото според случая</w:t>
      </w:r>
      <w:r w:rsidRPr="007E6B66">
        <w:rPr>
          <w:rFonts w:ascii="Bookman Old Style" w:hAnsi="Bookman Old Style" w:cs="Bookman Old Style"/>
        </w:rPr>
        <w:t>],</w:t>
      </w:r>
    </w:p>
    <w:p w:rsidR="00375529" w:rsidRPr="007E6B66" w:rsidRDefault="00375529" w:rsidP="006F5926">
      <w:pPr>
        <w:widowControl w:val="0"/>
        <w:autoSpaceDE w:val="0"/>
        <w:autoSpaceDN w:val="0"/>
        <w:adjustRightInd w:val="0"/>
        <w:spacing w:after="0" w:line="240" w:lineRule="auto"/>
        <w:jc w:val="both"/>
        <w:rPr>
          <w:rFonts w:ascii="Bookman Old Style" w:hAnsi="Bookman Old Style" w:cs="Bookman Old Style"/>
          <w:b/>
          <w:bCs/>
          <w:lang w:eastAsia="bg-BG"/>
        </w:rPr>
      </w:pPr>
      <w:r w:rsidRPr="007E6B66">
        <w:rPr>
          <w:rFonts w:ascii="Bookman Old Style" w:hAnsi="Bookman Old Style" w:cs="Bookman Old Style"/>
        </w:rPr>
        <w:t>[ЕИК / код по Регистър БУЛСТАТ / регистрационен номер или друг идентификационен код (</w:t>
      </w:r>
      <w:r w:rsidRPr="007E6B66">
        <w:rPr>
          <w:rFonts w:ascii="Bookman Old Style" w:hAnsi="Bookman Old Style" w:cs="Bookman Old Style"/>
          <w:i/>
          <w:iCs/>
        </w:rPr>
        <w:t>ако изпълнителят е лице, установено в друга държава членка на ЕС или трета страна</w:t>
      </w:r>
      <w:r w:rsidRPr="007E6B66">
        <w:rPr>
          <w:rFonts w:ascii="Bookman Old Style" w:hAnsi="Bookman Old Style" w:cs="Bookman Old Style"/>
        </w:rPr>
        <w:t>) […] [и ДДС номер […]] [</w:t>
      </w:r>
      <w:r w:rsidRPr="007E6B66">
        <w:rPr>
          <w:rFonts w:ascii="Bookman Old Style" w:hAnsi="Bookman Old Style" w:cs="Bookman Old Style"/>
          <w:i/>
          <w:iCs/>
        </w:rPr>
        <w:t>да се попълни приложимото според случая</w:t>
      </w:r>
      <w:r w:rsidRPr="007E6B66">
        <w:rPr>
          <w:rFonts w:ascii="Bookman Old Style" w:hAnsi="Bookman Old Style" w:cs="Bookman Old Style"/>
        </w:rPr>
        <w:t>]</w:t>
      </w:r>
      <w:r w:rsidRPr="007E6B66">
        <w:rPr>
          <w:rFonts w:ascii="Bookman Old Style" w:hAnsi="Bookman Old Style" w:cs="Bookman Old Style"/>
          <w:lang w:eastAsia="bg-BG"/>
        </w:rPr>
        <w:t>,</w:t>
      </w:r>
    </w:p>
    <w:p w:rsidR="00375529" w:rsidRPr="007E6B66" w:rsidRDefault="00375529" w:rsidP="006F5926">
      <w:pPr>
        <w:shd w:val="clear" w:color="auto" w:fill="FFFFFF"/>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 xml:space="preserve">представляван/а/о от </w:t>
      </w:r>
      <w:r w:rsidRPr="007E6B66">
        <w:rPr>
          <w:rFonts w:ascii="Bookman Old Style" w:hAnsi="Bookman Old Style" w:cs="Bookman Old Style"/>
        </w:rPr>
        <w:t>[</w:t>
      </w:r>
      <w:r w:rsidRPr="007E6B66">
        <w:rPr>
          <w:rFonts w:ascii="Bookman Old Style" w:hAnsi="Bookman Old Style" w:cs="Bookman Old Style"/>
          <w:i/>
          <w:iCs/>
        </w:rPr>
        <w:t>имена на лицето или лицата, представляващи изпълнителя</w:t>
      </w:r>
      <w:r w:rsidRPr="007E6B66">
        <w:rPr>
          <w:rFonts w:ascii="Bookman Old Style" w:hAnsi="Bookman Old Style" w:cs="Bookman Old Style"/>
        </w:rPr>
        <w:t>], в качеството на [</w:t>
      </w:r>
      <w:r w:rsidRPr="007E6B66">
        <w:rPr>
          <w:rFonts w:ascii="Bookman Old Style" w:hAnsi="Bookman Old Style" w:cs="Bookman Old Style"/>
          <w:i/>
          <w:iCs/>
        </w:rPr>
        <w:t>длъжност/и на лицето или лицата, представляващи изпълнителя</w:t>
      </w:r>
      <w:r w:rsidRPr="007E6B66">
        <w:rPr>
          <w:rFonts w:ascii="Bookman Old Style" w:hAnsi="Bookman Old Style" w:cs="Bookman Old Style"/>
        </w:rPr>
        <w:t>]</w:t>
      </w:r>
      <w:r w:rsidRPr="007E6B66">
        <w:rPr>
          <w:rFonts w:ascii="Bookman Old Style" w:hAnsi="Bookman Old Style" w:cs="Bookman Old Style"/>
          <w:lang w:eastAsia="bg-BG"/>
        </w:rPr>
        <w:t xml:space="preserve">, [съгласно </w:t>
      </w:r>
      <w:r w:rsidRPr="007E6B66">
        <w:rPr>
          <w:rFonts w:ascii="Bookman Old Style" w:hAnsi="Bookman Old Style" w:cs="Bookman Old Style"/>
        </w:rPr>
        <w:t>[</w:t>
      </w:r>
      <w:r w:rsidRPr="007E6B66">
        <w:rPr>
          <w:rFonts w:ascii="Bookman Old Style" w:hAnsi="Bookman Old Style" w:cs="Bookman Old Style"/>
          <w:i/>
          <w:iCs/>
        </w:rPr>
        <w:t>документ или акт, от който произтичат правомощията на лицето или лицата, представляващи изпълнителя – ако е приложимо</w:t>
      </w:r>
      <w:r w:rsidRPr="007E6B66">
        <w:rPr>
          <w:rFonts w:ascii="Bookman Old Style" w:hAnsi="Bookman Old Style" w:cs="Bookman Old Style"/>
        </w:rPr>
        <w:t>]]</w:t>
      </w:r>
      <w:r w:rsidRPr="007E6B66">
        <w:rPr>
          <w:rFonts w:ascii="Bookman Old Style" w:hAnsi="Bookman Old Style" w:cs="Bookman Old Style"/>
          <w:lang w:eastAsia="bg-BG"/>
        </w:rPr>
        <w:t>,</w:t>
      </w:r>
    </w:p>
    <w:p w:rsidR="00375529" w:rsidRPr="007E6B66" w:rsidRDefault="00375529" w:rsidP="006F5926">
      <w:pPr>
        <w:shd w:val="clear" w:color="auto" w:fill="FFFFFF"/>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 xml:space="preserve">наричан/а/о за краткост </w:t>
      </w:r>
      <w:r w:rsidRPr="007E6B66">
        <w:rPr>
          <w:rFonts w:ascii="Bookman Old Style" w:hAnsi="Bookman Old Style" w:cs="Bookman Old Style"/>
          <w:b/>
          <w:bCs/>
        </w:rPr>
        <w:t>ИЗПЪЛНИТЕЛ</w:t>
      </w:r>
      <w:r w:rsidRPr="007E6B66">
        <w:rPr>
          <w:rFonts w:ascii="Bookman Old Style" w:hAnsi="Bookman Old Style" w:cs="Bookman Old Style"/>
          <w:lang w:eastAsia="bg-BG"/>
        </w:rPr>
        <w:t>, от друга страна,</w:t>
      </w:r>
    </w:p>
    <w:p w:rsidR="00375529" w:rsidRPr="007E6B66" w:rsidRDefault="00375529" w:rsidP="006F5926">
      <w:pPr>
        <w:shd w:val="clear" w:color="auto" w:fill="FFFFFF"/>
        <w:spacing w:after="0" w:line="240" w:lineRule="auto"/>
        <w:jc w:val="both"/>
        <w:rPr>
          <w:rFonts w:ascii="Bookman Old Style" w:hAnsi="Bookman Old Style" w:cs="Bookman Old Style"/>
          <w:lang w:eastAsia="bg-BG"/>
        </w:rPr>
      </w:pPr>
    </w:p>
    <w:p w:rsidR="00375529" w:rsidRPr="007E6B66" w:rsidRDefault="00375529" w:rsidP="006F5926">
      <w:pPr>
        <w:shd w:val="clear" w:color="auto" w:fill="FFFFFF"/>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w:t>
      </w:r>
      <w:r w:rsidRPr="007E6B66">
        <w:rPr>
          <w:rFonts w:ascii="Bookman Old Style" w:hAnsi="Bookman Old Style" w:cs="Bookman Old Style"/>
        </w:rPr>
        <w:t>ВЪЗЛОЖИТЕЛЯТ и ИЗПЪЛНИТЕЛЯТ наричани заедно „</w:t>
      </w:r>
      <w:r w:rsidRPr="007E6B66">
        <w:rPr>
          <w:rFonts w:ascii="Bookman Old Style" w:hAnsi="Bookman Old Style" w:cs="Bookman Old Style"/>
          <w:b/>
          <w:bCs/>
        </w:rPr>
        <w:t>Страните</w:t>
      </w:r>
      <w:r w:rsidRPr="007E6B66">
        <w:rPr>
          <w:rFonts w:ascii="Bookman Old Style" w:hAnsi="Bookman Old Style" w:cs="Bookman Old Style"/>
        </w:rPr>
        <w:t>“, а всеки от тях поотделно „</w:t>
      </w:r>
      <w:r w:rsidRPr="007E6B66">
        <w:rPr>
          <w:rFonts w:ascii="Bookman Old Style" w:hAnsi="Bookman Old Style" w:cs="Bookman Old Style"/>
          <w:b/>
          <w:bCs/>
        </w:rPr>
        <w:t>Страна</w:t>
      </w:r>
      <w:r w:rsidRPr="007E6B66">
        <w:rPr>
          <w:rFonts w:ascii="Bookman Old Style" w:hAnsi="Bookman Old Style" w:cs="Bookman Old Style"/>
        </w:rPr>
        <w:t>“</w:t>
      </w:r>
      <w:r w:rsidRPr="007E6B66">
        <w:rPr>
          <w:rFonts w:ascii="Bookman Old Style" w:hAnsi="Bookman Old Style" w:cs="Bookman Old Style"/>
          <w:lang w:eastAsia="bg-BG"/>
        </w:rPr>
        <w:t>);</w:t>
      </w:r>
    </w:p>
    <w:p w:rsidR="00375529" w:rsidRPr="007E6B66" w:rsidRDefault="00375529" w:rsidP="006F5926">
      <w:pPr>
        <w:shd w:val="clear" w:color="auto" w:fill="FFFFFF"/>
        <w:spacing w:after="0" w:line="240" w:lineRule="auto"/>
        <w:jc w:val="both"/>
        <w:rPr>
          <w:rFonts w:ascii="Bookman Old Style" w:hAnsi="Bookman Old Style" w:cs="Bookman Old Style"/>
        </w:rPr>
      </w:pPr>
    </w:p>
    <w:p w:rsidR="00375529" w:rsidRPr="007E6B66" w:rsidRDefault="00375529" w:rsidP="006F5926">
      <w:pPr>
        <w:tabs>
          <w:tab w:val="left" w:pos="-720"/>
        </w:tabs>
        <w:spacing w:after="0" w:line="240" w:lineRule="auto"/>
        <w:jc w:val="both"/>
        <w:rPr>
          <w:rFonts w:ascii="Bookman Old Style" w:hAnsi="Bookman Old Style" w:cs="Bookman Old Style"/>
          <w:b/>
          <w:bCs/>
        </w:rPr>
      </w:pPr>
      <w:r w:rsidRPr="007E6B66">
        <w:rPr>
          <w:rFonts w:ascii="Bookman Old Style" w:hAnsi="Bookman Old Style" w:cs="Bookman Old Style"/>
          <w:b/>
          <w:bCs/>
        </w:rPr>
        <w:t>на основание</w:t>
      </w:r>
      <w:r w:rsidRPr="007E6B66">
        <w:rPr>
          <w:rFonts w:ascii="Bookman Old Style" w:hAnsi="Bookman Old Style" w:cs="Bookman Old Style"/>
        </w:rPr>
        <w:t xml:space="preserve"> чл.</w:t>
      </w:r>
      <w:r w:rsidRPr="007E6B66">
        <w:rPr>
          <w:rFonts w:ascii="Bookman Old Style" w:hAnsi="Bookman Old Style" w:cs="Bookman Old Style"/>
          <w:lang w:val="en-US"/>
        </w:rPr>
        <w:t>112</w:t>
      </w:r>
      <w:r w:rsidRPr="007E6B66">
        <w:rPr>
          <w:rFonts w:ascii="Bookman Old Style" w:hAnsi="Bookman Old Style" w:cs="Bookman Old Style"/>
        </w:rPr>
        <w:t xml:space="preserve"> от Закона за обществените поръчки („</w:t>
      </w:r>
      <w:r w:rsidRPr="007E6B66">
        <w:rPr>
          <w:rFonts w:ascii="Bookman Old Style" w:hAnsi="Bookman Old Style" w:cs="Bookman Old Style"/>
          <w:b/>
          <w:bCs/>
        </w:rPr>
        <w:t>ЗОП</w:t>
      </w:r>
      <w:r w:rsidRPr="007E6B66">
        <w:rPr>
          <w:rFonts w:ascii="Bookman Old Style" w:hAnsi="Bookman Old Style" w:cs="Bookman Old Style"/>
        </w:rPr>
        <w:t>“) и Решение № ................./................... на ВЪЗЛОЖИТЕЛЯ за определяне на ИЗПЪЛНИТЕЛ на обществена поръчка с предмет: „Доставка, въвеждане в експлоатация и гаранционна  подд</w:t>
      </w:r>
      <w:r>
        <w:rPr>
          <w:rFonts w:ascii="Bookman Old Style" w:hAnsi="Bookman Old Style" w:cs="Bookman Old Style"/>
        </w:rPr>
        <w:t>ръжка на</w:t>
      </w:r>
      <w:r w:rsidRPr="007E6B66">
        <w:rPr>
          <w:rFonts w:ascii="Bookman Old Style" w:hAnsi="Bookman Old Style" w:cs="Bookman Old Style"/>
        </w:rPr>
        <w:t xml:space="preserve"> апаратура  за нуждите на отделение по хемодиализа при „УМБАЛ – БУРГАС” АД”,</w:t>
      </w:r>
    </w:p>
    <w:p w:rsidR="00375529" w:rsidRPr="007E6B66" w:rsidRDefault="00375529" w:rsidP="006F5926">
      <w:pPr>
        <w:tabs>
          <w:tab w:val="left" w:pos="-720"/>
        </w:tabs>
        <w:spacing w:after="0" w:line="240" w:lineRule="auto"/>
        <w:jc w:val="both"/>
        <w:rPr>
          <w:rFonts w:ascii="Bookman Old Style" w:hAnsi="Bookman Old Style" w:cs="Bookman Old Style"/>
          <w:b/>
          <w:bCs/>
        </w:rPr>
      </w:pPr>
      <w:r w:rsidRPr="007E6B66">
        <w:rPr>
          <w:rFonts w:ascii="Bookman Old Style" w:hAnsi="Bookman Old Style" w:cs="Bookman Old Style"/>
        </w:rPr>
        <w:t>се сключи този договор за възлагане на обществена поръчка с предмет: „Доставка, въвеждане в експлоатация и гаранционна  поддръжка апарати за хемодиализа/водоочистваща система  за нуждите на отделение по хемодиализа при „УМБАЛ – БУРГАС” АД” при следните условия:</w:t>
      </w:r>
    </w:p>
    <w:p w:rsidR="00375529" w:rsidRPr="007E6B66" w:rsidRDefault="00375529" w:rsidP="006F5926">
      <w:pPr>
        <w:tabs>
          <w:tab w:val="left" w:pos="-720"/>
        </w:tabs>
        <w:spacing w:after="0" w:line="240" w:lineRule="auto"/>
        <w:jc w:val="both"/>
        <w:rPr>
          <w:rFonts w:ascii="Bookman Old Style" w:hAnsi="Bookman Old Style" w:cs="Bookman Old Style"/>
        </w:rPr>
      </w:pPr>
    </w:p>
    <w:p w:rsidR="00375529" w:rsidRPr="007E6B66" w:rsidRDefault="00375529" w:rsidP="006F5926">
      <w:pPr>
        <w:pStyle w:val="ListParagraph"/>
        <w:numPr>
          <w:ilvl w:val="0"/>
          <w:numId w:val="1"/>
        </w:numPr>
        <w:tabs>
          <w:tab w:val="left" w:pos="0"/>
        </w:tabs>
        <w:spacing w:after="0" w:line="240" w:lineRule="auto"/>
        <w:ind w:hanging="1080"/>
        <w:jc w:val="center"/>
        <w:rPr>
          <w:rFonts w:ascii="Bookman Old Style" w:hAnsi="Bookman Old Style" w:cs="Bookman Old Style"/>
          <w:b/>
          <w:bCs/>
          <w:lang w:eastAsia="bg-BG"/>
        </w:rPr>
      </w:pPr>
      <w:r w:rsidRPr="007E6B66">
        <w:rPr>
          <w:rFonts w:ascii="Bookman Old Style" w:hAnsi="Bookman Old Style" w:cs="Bookman Old Style"/>
          <w:b/>
          <w:bCs/>
          <w:lang w:eastAsia="bg-BG"/>
        </w:rPr>
        <w:t>ПРЕДМЕТ НА ДОГОВОРА</w:t>
      </w:r>
    </w:p>
    <w:p w:rsidR="00375529" w:rsidRPr="007E6B66" w:rsidRDefault="00375529" w:rsidP="006F5926">
      <w:pPr>
        <w:tabs>
          <w:tab w:val="left" w:pos="3402"/>
          <w:tab w:val="left" w:pos="3544"/>
        </w:tabs>
        <w:spacing w:after="0" w:line="240" w:lineRule="auto"/>
        <w:ind w:firstLine="560"/>
        <w:jc w:val="center"/>
        <w:rPr>
          <w:rFonts w:ascii="Bookman Old Style" w:hAnsi="Bookman Old Style" w:cs="Bookman Old Style"/>
          <w:b/>
          <w:bCs/>
          <w:lang w:eastAsia="bg-BG"/>
        </w:rPr>
      </w:pPr>
    </w:p>
    <w:p w:rsidR="00375529" w:rsidRPr="007E6B66" w:rsidRDefault="00375529" w:rsidP="006F5926">
      <w:pPr>
        <w:widowControl w:val="0"/>
        <w:spacing w:after="0" w:line="240" w:lineRule="auto"/>
        <w:jc w:val="both"/>
        <w:rPr>
          <w:rFonts w:ascii="Bookman Old Style" w:hAnsi="Bookman Old Style" w:cs="Bookman Old Style"/>
          <w:b/>
          <w:bCs/>
          <w:lang w:eastAsia="bg-BG"/>
        </w:rPr>
      </w:pPr>
      <w:r w:rsidRPr="007E6B66">
        <w:rPr>
          <w:rFonts w:ascii="Bookman Old Style" w:hAnsi="Bookman Old Style" w:cs="Bookman Old Style"/>
          <w:b/>
          <w:bCs/>
          <w:lang w:eastAsia="bg-BG"/>
        </w:rPr>
        <w:t>Член 1. Предмет</w:t>
      </w:r>
    </w:p>
    <w:p w:rsidR="00375529" w:rsidRPr="007E6B66" w:rsidRDefault="00375529" w:rsidP="006F5926">
      <w:pPr>
        <w:spacing w:after="0" w:line="240" w:lineRule="auto"/>
        <w:jc w:val="both"/>
        <w:rPr>
          <w:rFonts w:ascii="Bookman Old Style" w:hAnsi="Bookman Old Style" w:cs="Bookman Old Style"/>
        </w:rPr>
      </w:pPr>
      <w:r w:rsidRPr="007E6B66">
        <w:rPr>
          <w:rFonts w:ascii="Bookman Old Style" w:hAnsi="Bookman Old Style" w:cs="Bookman Old Style"/>
        </w:rPr>
        <w:t xml:space="preserve">(1.1) Възложителят възлага, а Изпълнителят приема да достави и прехвърли собствеността на Възложителя на </w:t>
      </w:r>
      <w:r w:rsidRPr="007E6B66">
        <w:rPr>
          <w:rFonts w:ascii="Bookman Old Style" w:hAnsi="Bookman Old Style" w:cs="Bookman Old Style"/>
          <w:lang w:val="en-US"/>
        </w:rPr>
        <w:t xml:space="preserve">11 бр. </w:t>
      </w:r>
      <w:r w:rsidRPr="007E6B66">
        <w:rPr>
          <w:rFonts w:ascii="Bookman Old Style" w:hAnsi="Bookman Old Style" w:cs="Bookman Old Style"/>
        </w:rPr>
        <w:t>апарати за хемодиализа/1 бр. водоочистваща система, съгласно Техническата спецификация на Възложителя (Приложения № 1) и детайлно описана в  Техническото предложение (Приложение №2) и Ценовото предложение на Изпълнителя (Приложение №3</w:t>
      </w:r>
      <w:bookmarkStart w:id="0" w:name="_GoBack"/>
      <w:bookmarkEnd w:id="0"/>
      <w:r w:rsidRPr="007E6B66">
        <w:rPr>
          <w:rFonts w:ascii="Bookman Old Style" w:hAnsi="Bookman Old Style" w:cs="Bookman Old Style"/>
        </w:rPr>
        <w:t>), неразделна част от Договора, срещу задължението на Възложителя да я приеме и да заплати договорената цена съгласно условията, посочени по-долу.</w:t>
      </w:r>
    </w:p>
    <w:p w:rsidR="00375529" w:rsidRPr="007E6B66" w:rsidRDefault="00375529" w:rsidP="006F5926">
      <w:pPr>
        <w:spacing w:after="0" w:line="240" w:lineRule="auto"/>
        <w:jc w:val="both"/>
        <w:rPr>
          <w:rFonts w:ascii="Bookman Old Style" w:hAnsi="Bookman Old Style" w:cs="Bookman Old Style"/>
        </w:rPr>
      </w:pPr>
      <w:r w:rsidRPr="007E6B66">
        <w:rPr>
          <w:rFonts w:ascii="Bookman Old Style" w:hAnsi="Bookman Old Style" w:cs="Bookman Old Style"/>
        </w:rPr>
        <w:t>(1.2) Освен доставката по алинея (1.1) предметът на Договора включва и изпълнението на следните дейности:</w:t>
      </w:r>
    </w:p>
    <w:p w:rsidR="00375529" w:rsidRPr="007E6B66" w:rsidRDefault="00375529" w:rsidP="006F5926">
      <w:pPr>
        <w:pStyle w:val="ListParagraph"/>
        <w:numPr>
          <w:ilvl w:val="0"/>
          <w:numId w:val="2"/>
        </w:numPr>
        <w:spacing w:after="0" w:line="240" w:lineRule="auto"/>
        <w:ind w:left="567" w:hanging="567"/>
        <w:jc w:val="both"/>
        <w:rPr>
          <w:rFonts w:ascii="Bookman Old Style" w:hAnsi="Bookman Old Style" w:cs="Bookman Old Style"/>
        </w:rPr>
      </w:pPr>
      <w:r>
        <w:rPr>
          <w:rFonts w:ascii="Bookman Old Style" w:hAnsi="Bookman Old Style" w:cs="Bookman Old Style"/>
        </w:rPr>
        <w:t>доставка на</w:t>
      </w:r>
      <w:r w:rsidRPr="007E6B66">
        <w:rPr>
          <w:rFonts w:ascii="Bookman Old Style" w:hAnsi="Bookman Old Style" w:cs="Bookman Old Style"/>
        </w:rPr>
        <w:t xml:space="preserve"> апаратура</w:t>
      </w:r>
      <w:r>
        <w:rPr>
          <w:rFonts w:ascii="Bookman Old Style" w:hAnsi="Bookman Old Style" w:cs="Bookman Old Style"/>
        </w:rPr>
        <w:t>та</w:t>
      </w:r>
      <w:r w:rsidRPr="007E6B66">
        <w:rPr>
          <w:rFonts w:ascii="Bookman Old Style" w:hAnsi="Bookman Old Style" w:cs="Bookman Old Style"/>
        </w:rPr>
        <w:t xml:space="preserve"> до мястото на доставка, посочено в настоящия Договор; </w:t>
      </w:r>
    </w:p>
    <w:p w:rsidR="00375529" w:rsidRPr="007E6B66" w:rsidRDefault="00375529" w:rsidP="006F5926">
      <w:pPr>
        <w:pStyle w:val="ListParagraph"/>
        <w:numPr>
          <w:ilvl w:val="0"/>
          <w:numId w:val="2"/>
        </w:numPr>
        <w:spacing w:after="0" w:line="240" w:lineRule="auto"/>
        <w:ind w:left="567" w:hanging="567"/>
        <w:jc w:val="both"/>
        <w:rPr>
          <w:rFonts w:ascii="Bookman Old Style" w:hAnsi="Bookman Old Style" w:cs="Bookman Old Style"/>
        </w:rPr>
      </w:pPr>
      <w:r w:rsidRPr="007E6B66">
        <w:rPr>
          <w:rFonts w:ascii="Bookman Old Style" w:hAnsi="Bookman Old Style" w:cs="Bookman Old Style"/>
        </w:rPr>
        <w:t>монтаж/инсталация и въвеждане в експло</w:t>
      </w:r>
      <w:r>
        <w:rPr>
          <w:rFonts w:ascii="Bookman Old Style" w:hAnsi="Bookman Old Style" w:cs="Bookman Old Style"/>
        </w:rPr>
        <w:t xml:space="preserve">атация на доставената </w:t>
      </w:r>
      <w:r w:rsidRPr="007E6B66">
        <w:rPr>
          <w:rFonts w:ascii="Bookman Old Style" w:hAnsi="Bookman Old Style" w:cs="Bookman Old Style"/>
        </w:rPr>
        <w:t xml:space="preserve"> апаратура; </w:t>
      </w:r>
    </w:p>
    <w:p w:rsidR="00375529" w:rsidRPr="007E6B66" w:rsidRDefault="00375529" w:rsidP="006F5926">
      <w:pPr>
        <w:pStyle w:val="ListParagraph"/>
        <w:numPr>
          <w:ilvl w:val="0"/>
          <w:numId w:val="2"/>
        </w:numPr>
        <w:spacing w:after="0" w:line="240" w:lineRule="auto"/>
        <w:ind w:left="567" w:hanging="567"/>
        <w:jc w:val="both"/>
        <w:rPr>
          <w:rFonts w:ascii="Bookman Old Style" w:hAnsi="Bookman Old Style" w:cs="Bookman Old Style"/>
        </w:rPr>
      </w:pPr>
      <w:r w:rsidRPr="007E6B66">
        <w:rPr>
          <w:rFonts w:ascii="Bookman Old Style" w:hAnsi="Bookman Old Style" w:cs="Bookman Old Style"/>
        </w:rPr>
        <w:t>обучение на персонала на Възложителя за</w:t>
      </w:r>
      <w:r>
        <w:rPr>
          <w:rFonts w:ascii="Bookman Old Style" w:hAnsi="Bookman Old Style" w:cs="Bookman Old Style"/>
        </w:rPr>
        <w:t xml:space="preserve"> работа с доставената </w:t>
      </w:r>
      <w:r w:rsidRPr="007E6B66">
        <w:rPr>
          <w:rFonts w:ascii="Bookman Old Style" w:hAnsi="Bookman Old Style" w:cs="Bookman Old Style"/>
        </w:rPr>
        <w:t xml:space="preserve"> апаратура; </w:t>
      </w:r>
    </w:p>
    <w:p w:rsidR="00375529" w:rsidRPr="007E6B66" w:rsidRDefault="00375529" w:rsidP="004256D9">
      <w:pPr>
        <w:pStyle w:val="ListParagraph"/>
        <w:numPr>
          <w:ilvl w:val="0"/>
          <w:numId w:val="2"/>
        </w:numPr>
        <w:spacing w:after="0" w:line="240" w:lineRule="auto"/>
        <w:ind w:left="567" w:hanging="567"/>
        <w:jc w:val="both"/>
        <w:rPr>
          <w:rFonts w:ascii="Bookman Old Style" w:hAnsi="Bookman Old Style" w:cs="Bookman Old Style"/>
        </w:rPr>
      </w:pPr>
      <w:r w:rsidRPr="007E6B66">
        <w:rPr>
          <w:rFonts w:ascii="Bookman Old Style" w:hAnsi="Bookman Old Style" w:cs="Bookman Old Style"/>
        </w:rPr>
        <w:t>гаранционно обсл</w:t>
      </w:r>
      <w:r>
        <w:rPr>
          <w:rFonts w:ascii="Bookman Old Style" w:hAnsi="Bookman Old Style" w:cs="Bookman Old Style"/>
        </w:rPr>
        <w:t>ужване на доставената</w:t>
      </w:r>
      <w:r w:rsidRPr="007E6B66">
        <w:rPr>
          <w:rFonts w:ascii="Bookman Old Style" w:hAnsi="Bookman Old Style" w:cs="Bookman Old Style"/>
        </w:rPr>
        <w:t xml:space="preserve"> апаратура и доставка на необходимите части и материали, в рамките на </w:t>
      </w:r>
      <w:r w:rsidRPr="007E6B66">
        <w:rPr>
          <w:rFonts w:ascii="Bookman Old Style" w:hAnsi="Bookman Old Style" w:cs="Bookman Old Style"/>
          <w:lang w:eastAsia="bg-BG"/>
        </w:rPr>
        <w:t>срок от ..................месеца, считано от датата на подписване на Приемо-предавателния протокол по алинея(5.1.2) или алинея (5.1.4)</w:t>
      </w:r>
      <w:r w:rsidRPr="007E6B66">
        <w:rPr>
          <w:rStyle w:val="FootnoteReference"/>
          <w:rFonts w:ascii="Bookman Old Style" w:hAnsi="Bookman Old Style" w:cs="Bookman Old Style"/>
        </w:rPr>
        <w:footnoteReference w:id="1"/>
      </w:r>
      <w:r w:rsidRPr="007E6B66">
        <w:rPr>
          <w:rFonts w:ascii="Bookman Old Style" w:hAnsi="Bookman Old Style" w:cs="Bookman Old Style"/>
          <w:lang w:eastAsia="bg-BG"/>
        </w:rPr>
        <w:t>. Материалите, консумативите, дейностите и условията на гаранционното обслужване са описани в Техническото предложение на Изпълнителя</w:t>
      </w:r>
      <w:r w:rsidRPr="007E6B66">
        <w:rPr>
          <w:rFonts w:ascii="Bookman Old Style" w:hAnsi="Bookman Old Style" w:cs="Bookman Old Style"/>
        </w:rPr>
        <w:t>;</w:t>
      </w:r>
    </w:p>
    <w:p w:rsidR="00375529" w:rsidRPr="007E6B66" w:rsidRDefault="00375529" w:rsidP="006F5926">
      <w:pPr>
        <w:spacing w:after="0" w:line="240" w:lineRule="auto"/>
        <w:jc w:val="both"/>
        <w:rPr>
          <w:rFonts w:ascii="Bookman Old Style" w:hAnsi="Bookman Old Style" w:cs="Bookman Old Style"/>
        </w:rPr>
      </w:pPr>
      <w:r w:rsidRPr="007E6B66">
        <w:rPr>
          <w:rFonts w:ascii="Bookman Old Style" w:hAnsi="Bookman Old Style" w:cs="Bookman Old Style"/>
        </w:rPr>
        <w:t>(1.3) Изпълнителят се задължава да изпълни дейностите по алинея (1.1) и алинея(1.2) в съответствие с изискванията на Техническата спецификация на Възложителя, Техническото и ценовото Предложение на Изпълнителя, които са неразделна част от настоящия Договор, в сроковете по настоящия Договор.</w:t>
      </w:r>
    </w:p>
    <w:p w:rsidR="00375529" w:rsidRPr="007E6B66" w:rsidRDefault="00375529" w:rsidP="006F5926">
      <w:pPr>
        <w:spacing w:after="0" w:line="240" w:lineRule="auto"/>
        <w:jc w:val="both"/>
        <w:rPr>
          <w:rFonts w:ascii="Bookman Old Style" w:hAnsi="Bookman Old Style" w:cs="Bookman Old Style"/>
          <w:lang w:eastAsia="bg-BG"/>
        </w:rPr>
      </w:pPr>
    </w:p>
    <w:p w:rsidR="00375529" w:rsidRPr="007E6B66" w:rsidRDefault="00375529" w:rsidP="006F5926">
      <w:pPr>
        <w:pStyle w:val="ListParagraph"/>
        <w:numPr>
          <w:ilvl w:val="0"/>
          <w:numId w:val="1"/>
        </w:numPr>
        <w:tabs>
          <w:tab w:val="left" w:pos="0"/>
        </w:tabs>
        <w:spacing w:after="0" w:line="240" w:lineRule="auto"/>
        <w:ind w:hanging="1080"/>
        <w:jc w:val="center"/>
        <w:rPr>
          <w:rFonts w:ascii="Bookman Old Style" w:hAnsi="Bookman Old Style" w:cs="Bookman Old Style"/>
          <w:b/>
          <w:bCs/>
          <w:lang w:eastAsia="bg-BG"/>
        </w:rPr>
      </w:pPr>
      <w:r w:rsidRPr="007E6B66">
        <w:rPr>
          <w:rFonts w:ascii="Bookman Old Style" w:hAnsi="Bookman Old Style" w:cs="Bookman Old Style"/>
          <w:b/>
          <w:bCs/>
          <w:lang w:eastAsia="bg-BG"/>
        </w:rPr>
        <w:t>ЦЕНИ И НАЧИН НА ПЛАЩАНЕ</w:t>
      </w:r>
    </w:p>
    <w:p w:rsidR="00375529" w:rsidRPr="007E6B66" w:rsidRDefault="00375529" w:rsidP="006F5926">
      <w:pPr>
        <w:suppressAutoHyphens/>
        <w:spacing w:after="0" w:line="240" w:lineRule="auto"/>
        <w:jc w:val="center"/>
        <w:rPr>
          <w:rFonts w:ascii="Bookman Old Style" w:hAnsi="Bookman Old Style" w:cs="Bookman Old Style"/>
          <w:b/>
          <w:bCs/>
          <w:lang w:eastAsia="ar-SA"/>
        </w:rPr>
      </w:pPr>
    </w:p>
    <w:p w:rsidR="00375529" w:rsidRPr="007E6B66" w:rsidRDefault="00375529" w:rsidP="006F5926">
      <w:pPr>
        <w:spacing w:after="0" w:line="240" w:lineRule="auto"/>
        <w:jc w:val="both"/>
        <w:rPr>
          <w:rFonts w:ascii="Bookman Old Style" w:hAnsi="Bookman Old Style" w:cs="Bookman Old Style"/>
          <w:b/>
          <w:bCs/>
          <w:lang w:eastAsia="bg-BG"/>
        </w:rPr>
      </w:pPr>
      <w:r w:rsidRPr="007E6B66">
        <w:rPr>
          <w:rFonts w:ascii="Bookman Old Style" w:hAnsi="Bookman Old Style" w:cs="Bookman Old Style"/>
          <w:b/>
          <w:bCs/>
          <w:lang w:eastAsia="bg-BG"/>
        </w:rPr>
        <w:t>Член 2. Цена</w:t>
      </w:r>
    </w:p>
    <w:p w:rsidR="00375529" w:rsidRPr="007E6B66" w:rsidRDefault="00375529" w:rsidP="006F5926">
      <w:pPr>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(2.1) За изпълнението на предмета на Договора, Възложителят се задължава да заплати на Изпълнителя обща цена в размер на ........................лева</w:t>
      </w:r>
      <w:r w:rsidRPr="007E6B66">
        <w:rPr>
          <w:rStyle w:val="FootnoteReference"/>
          <w:rFonts w:ascii="Bookman Old Style" w:hAnsi="Bookman Old Style" w:cs="Bookman Old Style"/>
          <w:lang w:eastAsia="bg-BG"/>
        </w:rPr>
        <w:footnoteReference w:id="2"/>
      </w:r>
      <w:r w:rsidRPr="007E6B66">
        <w:rPr>
          <w:rFonts w:ascii="Bookman Old Style" w:hAnsi="Bookman Old Style" w:cs="Bookman Old Style"/>
          <w:lang w:eastAsia="bg-BG"/>
        </w:rPr>
        <w:t xml:space="preserve"> без ДДС (</w:t>
      </w:r>
      <w:r w:rsidRPr="007E6B66">
        <w:rPr>
          <w:rFonts w:ascii="Bookman Old Style" w:hAnsi="Bookman Old Style" w:cs="Bookman Old Style"/>
          <w:i/>
          <w:iCs/>
          <w:lang w:eastAsia="bg-BG"/>
        </w:rPr>
        <w:t>с думи</w:t>
      </w:r>
      <w:r w:rsidRPr="007E6B66">
        <w:rPr>
          <w:rFonts w:ascii="Bookman Old Style" w:hAnsi="Bookman Old Style" w:cs="Bookman Old Style"/>
          <w:lang w:eastAsia="bg-BG"/>
        </w:rPr>
        <w:t>: ........................) и ......................... лева (</w:t>
      </w:r>
      <w:r w:rsidRPr="007E6B66">
        <w:rPr>
          <w:rFonts w:ascii="Bookman Old Style" w:hAnsi="Bookman Old Style" w:cs="Bookman Old Style"/>
          <w:i/>
          <w:iCs/>
          <w:lang w:eastAsia="bg-BG"/>
        </w:rPr>
        <w:t>с думи</w:t>
      </w:r>
      <w:r w:rsidRPr="007E6B66">
        <w:rPr>
          <w:rFonts w:ascii="Bookman Old Style" w:hAnsi="Bookman Old Style" w:cs="Bookman Old Style"/>
          <w:lang w:eastAsia="bg-BG"/>
        </w:rPr>
        <w:t xml:space="preserve">: ...................... лева) с включен ДДС, съгласно Ценовото му предложение (Приложение № </w:t>
      </w:r>
      <w:r w:rsidRPr="007E6B66">
        <w:rPr>
          <w:rFonts w:ascii="Bookman Old Style" w:hAnsi="Bookman Old Style" w:cs="Bookman Old Style"/>
        </w:rPr>
        <w:t>3</w:t>
      </w:r>
      <w:r w:rsidRPr="007E6B66">
        <w:rPr>
          <w:rFonts w:ascii="Bookman Old Style" w:hAnsi="Bookman Old Style" w:cs="Bookman Old Style"/>
          <w:lang w:eastAsia="bg-BG"/>
        </w:rPr>
        <w:t>), неразделна част от настоящия Договор.</w:t>
      </w:r>
    </w:p>
    <w:p w:rsidR="00375529" w:rsidRPr="007E6B66" w:rsidRDefault="00375529" w:rsidP="006F5926">
      <w:pPr>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(2.2) Цената по алинея(2.1) е образувана както следва:</w:t>
      </w:r>
    </w:p>
    <w:p w:rsidR="00375529" w:rsidRPr="007E6B66" w:rsidRDefault="00375529" w:rsidP="006F5926">
      <w:pPr>
        <w:pStyle w:val="ListParagraph"/>
        <w:numPr>
          <w:ilvl w:val="0"/>
          <w:numId w:val="3"/>
        </w:numPr>
        <w:spacing w:after="0" w:line="240" w:lineRule="auto"/>
        <w:ind w:left="851" w:hanging="491"/>
        <w:jc w:val="both"/>
        <w:rPr>
          <w:rFonts w:ascii="Bookman Old Style" w:hAnsi="Bookman Old Style" w:cs="Bookman Old Style"/>
          <w:lang w:eastAsia="bg-BG"/>
        </w:rPr>
      </w:pPr>
      <w:r w:rsidRPr="007E6B66">
        <w:rPr>
          <w:rFonts w:ascii="Bookman Old Style" w:hAnsi="Bookman Old Style" w:cs="Bookman Old Style"/>
          <w:lang w:eastAsia="ar-SA"/>
        </w:rPr>
        <w:t xml:space="preserve">Цената за доставка и прехвърляне </w:t>
      </w:r>
      <w:r>
        <w:rPr>
          <w:rFonts w:ascii="Bookman Old Style" w:hAnsi="Bookman Old Style" w:cs="Bookman Old Style"/>
          <w:lang w:eastAsia="ar-SA"/>
        </w:rPr>
        <w:t>на собствеността на</w:t>
      </w:r>
      <w:r w:rsidRPr="007E6B66">
        <w:rPr>
          <w:rFonts w:ascii="Bookman Old Style" w:hAnsi="Bookman Old Style" w:cs="Bookman Old Style"/>
          <w:lang w:eastAsia="ar-SA"/>
        </w:rPr>
        <w:t xml:space="preserve"> апаратура</w:t>
      </w:r>
      <w:r>
        <w:rPr>
          <w:rFonts w:ascii="Bookman Old Style" w:hAnsi="Bookman Old Style" w:cs="Bookman Old Style"/>
          <w:lang w:eastAsia="ar-SA"/>
        </w:rPr>
        <w:t>та</w:t>
      </w:r>
      <w:r w:rsidRPr="007E6B66">
        <w:rPr>
          <w:rFonts w:ascii="Bookman Old Style" w:hAnsi="Bookman Old Style" w:cs="Bookman Old Style"/>
          <w:lang w:eastAsia="ar-SA"/>
        </w:rPr>
        <w:t xml:space="preserve">, предмет на Договора, монтажа, въвеждането </w:t>
      </w:r>
      <w:r w:rsidRPr="007E6B66">
        <w:rPr>
          <w:rFonts w:ascii="Times New Roman" w:hAnsi="Times New Roman" w:cs="Times New Roman"/>
          <w:lang w:eastAsia="ar-SA"/>
        </w:rPr>
        <w:t>ѝ</w:t>
      </w:r>
      <w:r w:rsidRPr="007E6B66">
        <w:rPr>
          <w:rFonts w:ascii="Bookman Old Style" w:hAnsi="Bookman Old Style" w:cs="Bookman Old Style"/>
          <w:lang w:eastAsia="ar-SA"/>
        </w:rPr>
        <w:t xml:space="preserve"> в експлоатация и обучението на персонала на Възложителя за работа с нея, предмет на Договорае в размер на: </w:t>
      </w:r>
      <w:r w:rsidRPr="007E6B66">
        <w:rPr>
          <w:rFonts w:ascii="Bookman Old Style" w:hAnsi="Bookman Old Style" w:cs="Bookman Old Style"/>
          <w:lang w:eastAsia="bg-BG"/>
        </w:rPr>
        <w:t>[●] лева без ДДС (</w:t>
      </w:r>
      <w:r w:rsidRPr="007E6B66">
        <w:rPr>
          <w:rFonts w:ascii="Bookman Old Style" w:hAnsi="Bookman Old Style" w:cs="Bookman Old Style"/>
          <w:i/>
          <w:iCs/>
          <w:lang w:eastAsia="bg-BG"/>
        </w:rPr>
        <w:t>с думи:</w:t>
      </w:r>
      <w:r w:rsidRPr="007E6B66">
        <w:rPr>
          <w:rFonts w:ascii="Bookman Old Style" w:hAnsi="Bookman Old Style" w:cs="Bookman Old Style"/>
          <w:lang w:eastAsia="bg-BG"/>
        </w:rPr>
        <w:t xml:space="preserve"> [●]) и [●] лева (</w:t>
      </w:r>
      <w:r w:rsidRPr="007E6B66">
        <w:rPr>
          <w:rFonts w:ascii="Bookman Old Style" w:hAnsi="Bookman Old Style" w:cs="Bookman Old Style"/>
          <w:i/>
          <w:iCs/>
          <w:lang w:eastAsia="bg-BG"/>
        </w:rPr>
        <w:t>с думи:</w:t>
      </w:r>
      <w:r w:rsidRPr="007E6B66">
        <w:rPr>
          <w:rFonts w:ascii="Bookman Old Style" w:hAnsi="Bookman Old Style" w:cs="Bookman Old Style"/>
          <w:lang w:eastAsia="bg-BG"/>
        </w:rPr>
        <w:t xml:space="preserve"> [●] лева) с включен ДДС;</w:t>
      </w:r>
    </w:p>
    <w:p w:rsidR="00375529" w:rsidRPr="007E6B66" w:rsidRDefault="00375529" w:rsidP="004256D9">
      <w:pPr>
        <w:pStyle w:val="ListParagraph"/>
        <w:numPr>
          <w:ilvl w:val="0"/>
          <w:numId w:val="3"/>
        </w:numPr>
        <w:spacing w:after="0" w:line="240" w:lineRule="auto"/>
        <w:ind w:left="851" w:hanging="491"/>
        <w:jc w:val="both"/>
        <w:rPr>
          <w:rFonts w:ascii="Bookman Old Style" w:hAnsi="Bookman Old Style" w:cs="Bookman Old Style"/>
          <w:lang w:eastAsia="bg-BG"/>
        </w:rPr>
      </w:pPr>
      <w:r w:rsidRPr="007E6B66">
        <w:rPr>
          <w:rFonts w:ascii="Bookman Old Style" w:hAnsi="Bookman Old Style" w:cs="Bookman Old Style"/>
          <w:lang w:eastAsia="ar-SA"/>
        </w:rPr>
        <w:t>Цената на гаранционното(серв</w:t>
      </w:r>
      <w:r>
        <w:rPr>
          <w:rFonts w:ascii="Bookman Old Style" w:hAnsi="Bookman Old Style" w:cs="Bookman Old Style"/>
          <w:lang w:eastAsia="ar-SA"/>
        </w:rPr>
        <w:t xml:space="preserve">изно) обслужване на </w:t>
      </w:r>
      <w:r w:rsidRPr="007E6B66">
        <w:rPr>
          <w:rFonts w:ascii="Bookman Old Style" w:hAnsi="Bookman Old Style" w:cs="Bookman Old Style"/>
          <w:lang w:eastAsia="ar-SA"/>
        </w:rPr>
        <w:t>апаратура</w:t>
      </w:r>
      <w:r>
        <w:rPr>
          <w:rFonts w:ascii="Bookman Old Style" w:hAnsi="Bookman Old Style" w:cs="Bookman Old Style"/>
          <w:lang w:eastAsia="ar-SA"/>
        </w:rPr>
        <w:t>та</w:t>
      </w:r>
      <w:r w:rsidRPr="007E6B66">
        <w:rPr>
          <w:rFonts w:ascii="Bookman Old Style" w:hAnsi="Bookman Old Style" w:cs="Bookman Old Style"/>
          <w:lang w:eastAsia="ar-SA"/>
        </w:rPr>
        <w:t xml:space="preserve">, предмет на Договора е в размер на: </w:t>
      </w:r>
      <w:r w:rsidRPr="007E6B66">
        <w:rPr>
          <w:rFonts w:ascii="Bookman Old Style" w:hAnsi="Bookman Old Style" w:cs="Bookman Old Style"/>
          <w:lang w:eastAsia="bg-BG"/>
        </w:rPr>
        <w:t>[●] лева без ДДС (</w:t>
      </w:r>
      <w:r w:rsidRPr="007E6B66">
        <w:rPr>
          <w:rFonts w:ascii="Bookman Old Style" w:hAnsi="Bookman Old Style" w:cs="Bookman Old Style"/>
          <w:i/>
          <w:iCs/>
          <w:lang w:eastAsia="bg-BG"/>
        </w:rPr>
        <w:t>с думи:</w:t>
      </w:r>
      <w:r w:rsidRPr="007E6B66">
        <w:rPr>
          <w:rFonts w:ascii="Bookman Old Style" w:hAnsi="Bookman Old Style" w:cs="Bookman Old Style"/>
          <w:lang w:eastAsia="bg-BG"/>
        </w:rPr>
        <w:t xml:space="preserve"> [●]) и [●] лева (с </w:t>
      </w:r>
      <w:r w:rsidRPr="007E6B66">
        <w:rPr>
          <w:rFonts w:ascii="Bookman Old Style" w:hAnsi="Bookman Old Style" w:cs="Bookman Old Style"/>
          <w:i/>
          <w:iCs/>
          <w:lang w:eastAsia="bg-BG"/>
        </w:rPr>
        <w:t>думи:</w:t>
      </w:r>
      <w:r w:rsidRPr="007E6B66">
        <w:rPr>
          <w:rFonts w:ascii="Bookman Old Style" w:hAnsi="Bookman Old Style" w:cs="Bookman Old Style"/>
          <w:lang w:eastAsia="bg-BG"/>
        </w:rPr>
        <w:t xml:space="preserve"> [●] лева) с включен ДДС;</w:t>
      </w:r>
    </w:p>
    <w:p w:rsidR="00375529" w:rsidRPr="007E6B66" w:rsidRDefault="00375529" w:rsidP="004256D9">
      <w:pPr>
        <w:spacing w:after="0" w:line="240" w:lineRule="auto"/>
        <w:ind w:firstLine="708"/>
        <w:jc w:val="both"/>
        <w:rPr>
          <w:rFonts w:ascii="Bookman Old Style" w:hAnsi="Bookman Old Style" w:cs="Bookman Old Style"/>
          <w:lang w:eastAsia="bg-BG"/>
        </w:rPr>
      </w:pPr>
      <w:r w:rsidRPr="007E6B66">
        <w:rPr>
          <w:rFonts w:ascii="Bookman Old Style" w:hAnsi="Bookman Old Style" w:cs="Bookman Old Style"/>
          <w:lang w:eastAsia="bg-BG"/>
        </w:rPr>
        <w:t>(2.3) Посочените цени са крайни и включват всички разходи и възнаграждения на Изпълнителяза изпълнение на предмета на настоящия Договор, като но не само: разходите за транспо</w:t>
      </w:r>
      <w:r>
        <w:rPr>
          <w:rFonts w:ascii="Bookman Old Style" w:hAnsi="Bookman Old Style" w:cs="Bookman Old Style"/>
          <w:lang w:eastAsia="bg-BG"/>
        </w:rPr>
        <w:t>ртиране и доставка на</w:t>
      </w:r>
      <w:r w:rsidRPr="007E6B66">
        <w:rPr>
          <w:rFonts w:ascii="Bookman Old Style" w:hAnsi="Bookman Old Style" w:cs="Bookman Old Style"/>
          <w:lang w:eastAsia="bg-BG"/>
        </w:rPr>
        <w:t xml:space="preserve"> апаратура</w:t>
      </w:r>
      <w:r>
        <w:rPr>
          <w:rFonts w:ascii="Bookman Old Style" w:hAnsi="Bookman Old Style" w:cs="Bookman Old Style"/>
          <w:lang w:eastAsia="bg-BG"/>
        </w:rPr>
        <w:t>та</w:t>
      </w:r>
      <w:r w:rsidRPr="007E6B66">
        <w:rPr>
          <w:rFonts w:ascii="Bookman Old Style" w:hAnsi="Bookman Old Style" w:cs="Bookman Old Style"/>
          <w:lang w:eastAsia="bg-BG"/>
        </w:rPr>
        <w:t xml:space="preserve"> до мястото за доставка, включително опаковане, транспорт, разопаковане, товарене, разтоварване, инсталиране, монтаж, въвеждане в експлоатация и привеждане в работно състояние, готово за приемане и експлоатация, обучение на специалисти, доставка на цялата техническа и сервизна документация, всички разходи за извършване на гаранционно обслужванев срока на гаранцията (за труд, резервни части и консумативи), както и разходи за отстраняване за сметка на и от Изпълнителя на всички технически неизправности, възникнали не по вина на Възложителя и покрити от гаранционните условия и гаранционната отговорност на Изпълнителя.</w:t>
      </w:r>
    </w:p>
    <w:p w:rsidR="00375529" w:rsidRPr="007E6B66" w:rsidRDefault="00375529" w:rsidP="006F5926">
      <w:pPr>
        <w:spacing w:after="0" w:line="240" w:lineRule="auto"/>
        <w:ind w:firstLine="708"/>
        <w:jc w:val="both"/>
        <w:rPr>
          <w:rFonts w:ascii="Bookman Old Style" w:hAnsi="Bookman Old Style" w:cs="Bookman Old Style"/>
          <w:lang w:eastAsia="bg-BG"/>
        </w:rPr>
      </w:pPr>
      <w:r w:rsidRPr="007E6B66">
        <w:rPr>
          <w:rFonts w:ascii="Bookman Old Style" w:hAnsi="Bookman Old Style" w:cs="Bookman Old Style"/>
          <w:lang w:eastAsia="bg-BG"/>
        </w:rPr>
        <w:t>(2.4) Посочените в настоящия Договор цени са крайни и остават непроменени за срока на действието му.</w:t>
      </w:r>
    </w:p>
    <w:p w:rsidR="00375529" w:rsidRPr="007E6B66" w:rsidRDefault="00375529" w:rsidP="006F5926">
      <w:pPr>
        <w:spacing w:after="0" w:line="240" w:lineRule="auto"/>
        <w:jc w:val="both"/>
        <w:rPr>
          <w:rFonts w:ascii="Bookman Old Style" w:hAnsi="Bookman Old Style" w:cs="Bookman Old Style"/>
          <w:b/>
          <w:bCs/>
        </w:rPr>
      </w:pPr>
    </w:p>
    <w:p w:rsidR="00375529" w:rsidRPr="007E6B66" w:rsidRDefault="00375529" w:rsidP="006F5926">
      <w:pPr>
        <w:spacing w:after="0" w:line="240" w:lineRule="auto"/>
        <w:jc w:val="both"/>
        <w:rPr>
          <w:rFonts w:ascii="Bookman Old Style" w:hAnsi="Bookman Old Style" w:cs="Bookman Old Style"/>
          <w:b/>
          <w:bCs/>
        </w:rPr>
      </w:pPr>
      <w:r w:rsidRPr="007E6B66">
        <w:rPr>
          <w:rFonts w:ascii="Bookman Old Style" w:hAnsi="Bookman Old Style" w:cs="Bookman Old Style"/>
          <w:b/>
          <w:bCs/>
        </w:rPr>
        <w:t>Член 3. Начин на плащане</w:t>
      </w:r>
      <w:r w:rsidRPr="007E6B66">
        <w:rPr>
          <w:rStyle w:val="FootnoteReference"/>
          <w:rFonts w:ascii="Bookman Old Style" w:hAnsi="Bookman Old Style" w:cs="Bookman Old Style"/>
          <w:b/>
          <w:bCs/>
        </w:rPr>
        <w:footnoteReference w:id="3"/>
      </w:r>
    </w:p>
    <w:p w:rsidR="00375529" w:rsidRPr="007E6B66" w:rsidRDefault="00375529" w:rsidP="006F5926">
      <w:pPr>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(3.1) Плащанията се извършват в български лева, с платежно нареждане по следната банкова сметка, посочена от Изпълнителя:</w:t>
      </w:r>
      <w:r w:rsidRPr="007E6B66">
        <w:rPr>
          <w:rFonts w:ascii="Bookman Old Style" w:hAnsi="Bookman Old Style" w:cs="Bookman Old Style"/>
        </w:rPr>
        <w:t>................................</w:t>
      </w:r>
      <w:r w:rsidRPr="007E6B66">
        <w:rPr>
          <w:rFonts w:ascii="Bookman Old Style" w:hAnsi="Bookman Old Style" w:cs="Bookman Old Style"/>
          <w:lang w:eastAsia="bg-BG"/>
        </w:rPr>
        <w:t xml:space="preserve"> Изпълнителят е длъжен да уведомява писмено Възложителя за всички последващи промени на банковата му сметка в срок до </w:t>
      </w:r>
      <w:r w:rsidRPr="007E6B66">
        <w:rPr>
          <w:rFonts w:ascii="Bookman Old Style" w:hAnsi="Bookman Old Style" w:cs="Bookman Old Style"/>
        </w:rPr>
        <w:t>3 (три) дни</w:t>
      </w:r>
      <w:r w:rsidRPr="007E6B66">
        <w:rPr>
          <w:rFonts w:ascii="Bookman Old Style" w:hAnsi="Bookman Old Style" w:cs="Bookman Old Style"/>
          <w:lang w:eastAsia="bg-BG"/>
        </w:rPr>
        <w:t xml:space="preserve"> считано от момента на промяната. В случай че Изпълнителят не уведоми Възложителя в този срок, счита се, че плащанията, по посочената в настоящия член банкова сметка са надлежно извършени.</w:t>
      </w:r>
    </w:p>
    <w:p w:rsidR="00375529" w:rsidRPr="007E6B66" w:rsidRDefault="00375529" w:rsidP="004D6C34">
      <w:pPr>
        <w:spacing w:after="0" w:line="240" w:lineRule="auto"/>
        <w:jc w:val="both"/>
        <w:rPr>
          <w:rFonts w:ascii="Bookman Old Style" w:hAnsi="Bookman Old Style" w:cs="Bookman Old Style"/>
        </w:rPr>
      </w:pPr>
      <w:r w:rsidRPr="007E6B66">
        <w:rPr>
          <w:rFonts w:ascii="Bookman Old Style" w:hAnsi="Bookman Old Style" w:cs="Bookman Old Style"/>
          <w:lang w:eastAsia="bg-BG"/>
        </w:rPr>
        <w:t xml:space="preserve"> (3.2) </w:t>
      </w:r>
      <w:r w:rsidRPr="007E6B66">
        <w:rPr>
          <w:rFonts w:ascii="Bookman Old Style" w:hAnsi="Bookman Old Style" w:cs="Bookman Old Style"/>
        </w:rPr>
        <w:t>С оглед обстоятелството, че за целите на покупка на апаратура</w:t>
      </w:r>
      <w:r>
        <w:rPr>
          <w:rFonts w:ascii="Bookman Old Style" w:hAnsi="Bookman Old Style" w:cs="Bookman Old Style"/>
        </w:rPr>
        <w:t>та</w:t>
      </w:r>
      <w:r w:rsidRPr="007E6B66">
        <w:rPr>
          <w:rFonts w:ascii="Bookman Old Style" w:hAnsi="Bookman Old Style" w:cs="Bookman Old Style"/>
        </w:rPr>
        <w:t>, предмет на настоящата процедура Възложителят бива финансирани целево от бюджета на Министерство на здравеопазването,  средствата дължими на изпълнителите ще бъдат заплатени еднократно на 100% при кумулативноно наличие на следните обстоятелства:</w:t>
      </w:r>
    </w:p>
    <w:p w:rsidR="00375529" w:rsidRPr="007E6B66" w:rsidRDefault="00375529" w:rsidP="004D6C34">
      <w:pPr>
        <w:spacing w:after="0" w:line="240" w:lineRule="auto"/>
        <w:jc w:val="both"/>
        <w:rPr>
          <w:rFonts w:ascii="Bookman Old Style" w:hAnsi="Bookman Old Style" w:cs="Bookman Old Style"/>
        </w:rPr>
      </w:pPr>
      <w:r w:rsidRPr="007E6B66">
        <w:rPr>
          <w:rFonts w:ascii="Bookman Old Style" w:hAnsi="Bookman Old Style" w:cs="Bookman Old Style"/>
        </w:rPr>
        <w:t>- извършване на доставка, монтаж, обучение и въвеждане в експлоатация на апаратурата;</w:t>
      </w:r>
    </w:p>
    <w:p w:rsidR="00375529" w:rsidRPr="007E6B66" w:rsidRDefault="00375529" w:rsidP="004D6C34">
      <w:pPr>
        <w:spacing w:after="0" w:line="240" w:lineRule="auto"/>
        <w:jc w:val="both"/>
        <w:rPr>
          <w:rFonts w:ascii="Bookman Old Style" w:hAnsi="Bookman Old Style" w:cs="Bookman Old Style"/>
        </w:rPr>
      </w:pPr>
      <w:r w:rsidRPr="007E6B66">
        <w:rPr>
          <w:rFonts w:ascii="Bookman Old Style" w:hAnsi="Bookman Old Style" w:cs="Bookman Old Style"/>
        </w:rPr>
        <w:t xml:space="preserve">- получаване на целева субсидия от МЗ, </w:t>
      </w:r>
    </w:p>
    <w:p w:rsidR="00375529" w:rsidRPr="007E6B66" w:rsidRDefault="00375529" w:rsidP="006F5926">
      <w:pPr>
        <w:spacing w:after="0" w:line="240" w:lineRule="auto"/>
        <w:jc w:val="both"/>
        <w:rPr>
          <w:rFonts w:ascii="Bookman Old Style" w:hAnsi="Bookman Old Style" w:cs="Bookman Old Style"/>
        </w:rPr>
      </w:pPr>
      <w:r w:rsidRPr="007E6B66">
        <w:rPr>
          <w:rFonts w:ascii="Bookman Old Style" w:hAnsi="Bookman Old Style" w:cs="Bookman Old Style"/>
          <w:lang w:eastAsia="bg-BG"/>
        </w:rPr>
        <w:t>след представяне на следните подписани документи кумулативно</w:t>
      </w:r>
      <w:r w:rsidRPr="007E6B66">
        <w:rPr>
          <w:rFonts w:ascii="Bookman Old Style" w:hAnsi="Bookman Old Style" w:cs="Bookman Old Style"/>
        </w:rPr>
        <w:t>:</w:t>
      </w:r>
    </w:p>
    <w:p w:rsidR="00375529" w:rsidRPr="007E6B66" w:rsidRDefault="00375529" w:rsidP="004D6C34">
      <w:pPr>
        <w:pStyle w:val="ListParagraph"/>
        <w:numPr>
          <w:ilvl w:val="0"/>
          <w:numId w:val="5"/>
        </w:numPr>
        <w:spacing w:after="0" w:line="240" w:lineRule="auto"/>
        <w:ind w:left="567" w:hanging="567"/>
        <w:jc w:val="both"/>
        <w:rPr>
          <w:rFonts w:ascii="Bookman Old Style" w:hAnsi="Bookman Old Style" w:cs="Bookman Old Style"/>
        </w:rPr>
      </w:pPr>
      <w:r w:rsidRPr="007E6B66">
        <w:rPr>
          <w:rFonts w:ascii="Bookman Old Style" w:hAnsi="Bookman Old Style" w:cs="Bookman Old Style"/>
        </w:rPr>
        <w:t>Приемо-предавателен протокол за доставка на апаратурата с всички окомплектовки, сертификати, разрешения и инструкции за съхранение и експлоатация, подписан от двете Страни или упълномощени от тях лица на датата на доставка на апаратура;</w:t>
      </w:r>
    </w:p>
    <w:p w:rsidR="00375529" w:rsidRPr="007E6B66" w:rsidRDefault="00375529" w:rsidP="004D6C34">
      <w:pPr>
        <w:pStyle w:val="ListParagraph"/>
        <w:numPr>
          <w:ilvl w:val="0"/>
          <w:numId w:val="5"/>
        </w:numPr>
        <w:spacing w:after="0" w:line="240" w:lineRule="auto"/>
        <w:ind w:left="567" w:hanging="567"/>
        <w:jc w:val="both"/>
        <w:rPr>
          <w:rFonts w:ascii="Bookman Old Style" w:hAnsi="Bookman Old Style" w:cs="Bookman Old Style"/>
        </w:rPr>
      </w:pPr>
      <w:r w:rsidRPr="007E6B66">
        <w:rPr>
          <w:rFonts w:ascii="Bookman Old Style" w:hAnsi="Bookman Old Style" w:cs="Bookman Old Style"/>
        </w:rPr>
        <w:t>Протокол за монтаж и въвеждане в експлоатация на апаратура</w:t>
      </w:r>
      <w:r>
        <w:rPr>
          <w:rFonts w:ascii="Bookman Old Style" w:hAnsi="Bookman Old Style" w:cs="Bookman Old Style"/>
        </w:rPr>
        <w:t>та</w:t>
      </w:r>
      <w:r w:rsidRPr="007E6B66">
        <w:rPr>
          <w:rFonts w:ascii="Bookman Old Style" w:hAnsi="Bookman Old Style" w:cs="Bookman Old Style"/>
        </w:rPr>
        <w:t>, подписан от двете Страни или упълномощени от тях лица на датата на монтаж и въвеждане в експлоатация на апаратура</w:t>
      </w:r>
      <w:r>
        <w:rPr>
          <w:rFonts w:ascii="Bookman Old Style" w:hAnsi="Bookman Old Style" w:cs="Bookman Old Style"/>
        </w:rPr>
        <w:t>та</w:t>
      </w:r>
      <w:r w:rsidRPr="007E6B66">
        <w:rPr>
          <w:rFonts w:ascii="Bookman Old Style" w:hAnsi="Bookman Old Style" w:cs="Bookman Old Style"/>
        </w:rPr>
        <w:t>;</w:t>
      </w:r>
    </w:p>
    <w:p w:rsidR="00375529" w:rsidRPr="007E6B66" w:rsidRDefault="00375529" w:rsidP="004D6C34">
      <w:pPr>
        <w:pStyle w:val="ListParagraph"/>
        <w:numPr>
          <w:ilvl w:val="0"/>
          <w:numId w:val="5"/>
        </w:numPr>
        <w:spacing w:after="0" w:line="240" w:lineRule="auto"/>
        <w:ind w:left="567" w:hanging="567"/>
        <w:jc w:val="both"/>
        <w:rPr>
          <w:rFonts w:ascii="Bookman Old Style" w:hAnsi="Bookman Old Style" w:cs="Bookman Old Style"/>
        </w:rPr>
      </w:pPr>
      <w:r w:rsidRPr="007E6B66">
        <w:rPr>
          <w:rFonts w:ascii="Bookman Old Style" w:hAnsi="Bookman Old Style" w:cs="Bookman Old Style"/>
        </w:rPr>
        <w:t>Протокол за извършено обучение на медицинския персонал, посочен от Възложителя за работа с апаратура</w:t>
      </w:r>
      <w:r>
        <w:rPr>
          <w:rFonts w:ascii="Bookman Old Style" w:hAnsi="Bookman Old Style" w:cs="Bookman Old Style"/>
        </w:rPr>
        <w:t>та</w:t>
      </w:r>
      <w:r w:rsidRPr="007E6B66">
        <w:rPr>
          <w:rFonts w:ascii="Bookman Old Style" w:hAnsi="Bookman Old Style" w:cs="Bookman Old Style"/>
        </w:rPr>
        <w:t>;</w:t>
      </w:r>
    </w:p>
    <w:p w:rsidR="00375529" w:rsidRPr="007E6B66" w:rsidRDefault="00375529" w:rsidP="006F5926">
      <w:pPr>
        <w:pStyle w:val="ListParagraph"/>
        <w:numPr>
          <w:ilvl w:val="0"/>
          <w:numId w:val="5"/>
        </w:numPr>
        <w:spacing w:after="0" w:line="240" w:lineRule="auto"/>
        <w:ind w:left="567" w:hanging="567"/>
        <w:jc w:val="both"/>
        <w:rPr>
          <w:rFonts w:ascii="Bookman Old Style" w:hAnsi="Bookman Old Style" w:cs="Bookman Old Style"/>
        </w:rPr>
      </w:pPr>
      <w:r w:rsidRPr="007E6B66">
        <w:rPr>
          <w:rFonts w:ascii="Bookman Old Style" w:hAnsi="Bookman Old Style" w:cs="Bookman Old Style"/>
        </w:rPr>
        <w:t>Фактура, издадена от Изпълнителя и подписана от Възложителя или упълномощено от него лице, съдържаща всички законови реквизити;</w:t>
      </w:r>
    </w:p>
    <w:p w:rsidR="00375529" w:rsidRPr="007E6B66" w:rsidRDefault="00375529" w:rsidP="006F5926">
      <w:pPr>
        <w:pStyle w:val="ListParagraph"/>
        <w:spacing w:after="0" w:line="240" w:lineRule="auto"/>
        <w:rPr>
          <w:rFonts w:ascii="Bookman Old Style" w:hAnsi="Bookman Old Style" w:cs="Bookman Old Style"/>
        </w:rPr>
      </w:pPr>
    </w:p>
    <w:p w:rsidR="00375529" w:rsidRPr="007E6B66" w:rsidRDefault="00375529" w:rsidP="006F5926">
      <w:pPr>
        <w:spacing w:after="0" w:line="240" w:lineRule="auto"/>
        <w:ind w:firstLine="567"/>
        <w:jc w:val="both"/>
        <w:rPr>
          <w:rFonts w:ascii="Bookman Old Style" w:hAnsi="Bookman Old Style" w:cs="Bookman Old Style"/>
          <w:b/>
          <w:bCs/>
          <w:lang w:eastAsia="bg-BG"/>
        </w:rPr>
      </w:pPr>
    </w:p>
    <w:p w:rsidR="00375529" w:rsidRPr="007E6B66" w:rsidRDefault="00375529" w:rsidP="006F5926">
      <w:pPr>
        <w:pStyle w:val="ListParagraph"/>
        <w:numPr>
          <w:ilvl w:val="0"/>
          <w:numId w:val="1"/>
        </w:numPr>
        <w:tabs>
          <w:tab w:val="left" w:pos="0"/>
        </w:tabs>
        <w:spacing w:after="0" w:line="240" w:lineRule="auto"/>
        <w:ind w:hanging="1080"/>
        <w:jc w:val="center"/>
        <w:rPr>
          <w:rFonts w:ascii="Bookman Old Style" w:hAnsi="Bookman Old Style" w:cs="Bookman Old Style"/>
          <w:b/>
          <w:bCs/>
          <w:lang w:eastAsia="bg-BG"/>
        </w:rPr>
      </w:pPr>
      <w:r w:rsidRPr="007E6B66">
        <w:rPr>
          <w:rFonts w:ascii="Bookman Old Style" w:hAnsi="Bookman Old Style" w:cs="Bookman Old Style"/>
          <w:b/>
          <w:bCs/>
          <w:lang w:eastAsia="bg-BG"/>
        </w:rPr>
        <w:t>СРОКОВЕ. МЯСТО И УСЛОВИЯ НА ДОСТАВКА. ПРЕМИНАВАНЕ НА СОБСТВЕНОСТТА И РИСКА</w:t>
      </w:r>
    </w:p>
    <w:p w:rsidR="00375529" w:rsidRPr="007E6B66" w:rsidRDefault="00375529" w:rsidP="006F5926">
      <w:pPr>
        <w:suppressAutoHyphens/>
        <w:spacing w:after="0" w:line="240" w:lineRule="auto"/>
        <w:jc w:val="center"/>
        <w:rPr>
          <w:rFonts w:ascii="Bookman Old Style" w:hAnsi="Bookman Old Style" w:cs="Bookman Old Style"/>
          <w:b/>
          <w:bCs/>
          <w:lang w:eastAsia="ar-SA"/>
        </w:rPr>
      </w:pPr>
    </w:p>
    <w:p w:rsidR="00375529" w:rsidRPr="007E6B66" w:rsidRDefault="00375529" w:rsidP="006F5926">
      <w:pPr>
        <w:suppressAutoHyphens/>
        <w:spacing w:after="0" w:line="240" w:lineRule="auto"/>
        <w:jc w:val="both"/>
        <w:rPr>
          <w:rFonts w:ascii="Bookman Old Style" w:hAnsi="Bookman Old Style" w:cs="Bookman Old Style"/>
          <w:b/>
          <w:bCs/>
          <w:lang w:eastAsia="ar-SA"/>
        </w:rPr>
      </w:pPr>
      <w:r w:rsidRPr="007E6B66">
        <w:rPr>
          <w:rFonts w:ascii="Bookman Old Style" w:hAnsi="Bookman Old Style" w:cs="Bookman Old Style"/>
          <w:b/>
          <w:bCs/>
          <w:lang w:eastAsia="ar-SA"/>
        </w:rPr>
        <w:t>Член 4.Срокове и място на доставка</w:t>
      </w:r>
    </w:p>
    <w:p w:rsidR="00375529" w:rsidRPr="007E6B66" w:rsidRDefault="00375529" w:rsidP="00A674F2">
      <w:pPr>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ar-SA"/>
        </w:rPr>
        <w:t>(4.1)</w:t>
      </w:r>
      <w:r w:rsidRPr="007E6B66">
        <w:rPr>
          <w:rFonts w:ascii="Bookman Old Style" w:hAnsi="Bookman Old Style" w:cs="Bookman Old Style"/>
          <w:lang w:eastAsia="bg-BG"/>
        </w:rPr>
        <w:t xml:space="preserve">Настоящият Договор влиза в сила от датата на неговото подписване, като срокът на същия </w:t>
      </w:r>
      <w:r w:rsidRPr="007E6B66">
        <w:rPr>
          <w:rFonts w:ascii="Bookman Old Style" w:hAnsi="Bookman Old Style" w:cs="Bookman Old Style"/>
        </w:rPr>
        <w:t>изтича след изтичането на срока на гаранцията на  апаратура</w:t>
      </w:r>
      <w:r>
        <w:rPr>
          <w:rFonts w:ascii="Bookman Old Style" w:hAnsi="Bookman Old Style" w:cs="Bookman Old Style"/>
        </w:rPr>
        <w:t>та</w:t>
      </w:r>
      <w:r w:rsidRPr="007E6B66">
        <w:rPr>
          <w:rFonts w:ascii="Bookman Old Style" w:hAnsi="Bookman Old Style" w:cs="Bookman Old Style"/>
        </w:rPr>
        <w:t>, предмет на Договора.</w:t>
      </w:r>
    </w:p>
    <w:p w:rsidR="00375529" w:rsidRPr="007E6B66" w:rsidRDefault="00375529" w:rsidP="00AD2E4B">
      <w:pPr>
        <w:autoSpaceDE w:val="0"/>
        <w:autoSpaceDN w:val="0"/>
        <w:spacing w:after="0" w:line="240" w:lineRule="auto"/>
        <w:jc w:val="both"/>
        <w:rPr>
          <w:rFonts w:ascii="Bookman Old Style" w:hAnsi="Bookman Old Style" w:cs="Bookman Old Style"/>
        </w:rPr>
      </w:pPr>
      <w:r w:rsidRPr="007E6B66">
        <w:rPr>
          <w:rFonts w:ascii="Bookman Old Style" w:hAnsi="Bookman Old Style" w:cs="Bookman Old Style"/>
          <w:lang w:eastAsia="ar-SA"/>
        </w:rPr>
        <w:t>(4.2)</w:t>
      </w:r>
      <w:r w:rsidRPr="007E6B66">
        <w:rPr>
          <w:rFonts w:ascii="Bookman Old Style" w:hAnsi="Bookman Old Style" w:cs="Bookman Old Style"/>
          <w:lang w:eastAsia="bg-BG"/>
        </w:rPr>
        <w:t>Срокът за доставката, монтаж и обучение на персонала за работа с  апаратура</w:t>
      </w:r>
      <w:r>
        <w:rPr>
          <w:rFonts w:ascii="Bookman Old Style" w:hAnsi="Bookman Old Style" w:cs="Bookman Old Style"/>
          <w:lang w:eastAsia="bg-BG"/>
        </w:rPr>
        <w:t>та</w:t>
      </w:r>
      <w:r w:rsidRPr="007E6B66">
        <w:rPr>
          <w:rFonts w:ascii="Bookman Old Style" w:hAnsi="Bookman Old Style" w:cs="Bookman Old Style"/>
          <w:lang w:eastAsia="bg-BG"/>
        </w:rPr>
        <w:t xml:space="preserve"> е .................... календарни дни, считано от датата на неговото подписване</w:t>
      </w:r>
      <w:r w:rsidRPr="007E6B66">
        <w:rPr>
          <w:rFonts w:ascii="Bookman Old Style" w:eastAsia="MS Mincho" w:hAnsi="Bookman Old Style" w:cs="Bookman Old Style"/>
        </w:rPr>
        <w:t xml:space="preserve">, в </w:t>
      </w:r>
      <w:r w:rsidRPr="007E6B66">
        <w:rPr>
          <w:rFonts w:ascii="Bookman Old Style" w:hAnsi="Bookman Old Style" w:cs="Bookman Old Style"/>
        </w:rPr>
        <w:t xml:space="preserve">                   </w:t>
      </w:r>
    </w:p>
    <w:p w:rsidR="00375529" w:rsidRPr="007E6B66" w:rsidRDefault="00375529" w:rsidP="00AD2E4B">
      <w:pPr>
        <w:autoSpaceDE w:val="0"/>
        <w:autoSpaceDN w:val="0"/>
        <w:spacing w:after="0" w:line="240" w:lineRule="auto"/>
        <w:jc w:val="both"/>
        <w:rPr>
          <w:rFonts w:ascii="Bookman Old Style" w:hAnsi="Bookman Old Style" w:cs="Bookman Old Style"/>
        </w:rPr>
      </w:pPr>
      <w:r w:rsidRPr="007E6B66">
        <w:rPr>
          <w:rFonts w:ascii="Bookman Old Style" w:hAnsi="Bookman Old Style" w:cs="Bookman Old Style"/>
        </w:rPr>
        <w:t xml:space="preserve">            -  доставка - ......................... календарни дни;</w:t>
      </w:r>
    </w:p>
    <w:p w:rsidR="00375529" w:rsidRPr="007E6B66" w:rsidRDefault="00375529" w:rsidP="00AD2E4B">
      <w:pPr>
        <w:autoSpaceDE w:val="0"/>
        <w:autoSpaceDN w:val="0"/>
        <w:spacing w:after="0" w:line="240" w:lineRule="auto"/>
        <w:jc w:val="both"/>
        <w:rPr>
          <w:rFonts w:ascii="Bookman Old Style" w:hAnsi="Bookman Old Style" w:cs="Bookman Old Style"/>
        </w:rPr>
      </w:pPr>
      <w:r w:rsidRPr="007E6B66">
        <w:rPr>
          <w:rFonts w:ascii="Bookman Old Style" w:hAnsi="Bookman Old Style" w:cs="Bookman Old Style"/>
        </w:rPr>
        <w:t xml:space="preserve">            - монтаж и въвеждане в експлроатация - ..................... календарни дни;</w:t>
      </w:r>
    </w:p>
    <w:p w:rsidR="00375529" w:rsidRPr="007E6B66" w:rsidRDefault="00375529" w:rsidP="00AD2E4B">
      <w:pPr>
        <w:autoSpaceDE w:val="0"/>
        <w:autoSpaceDN w:val="0"/>
        <w:spacing w:after="0" w:line="240" w:lineRule="auto"/>
        <w:jc w:val="both"/>
        <w:rPr>
          <w:rFonts w:ascii="Bookman Old Style" w:hAnsi="Bookman Old Style" w:cs="Bookman Old Style"/>
          <w:u w:val="single"/>
        </w:rPr>
      </w:pPr>
      <w:r w:rsidRPr="007E6B66">
        <w:rPr>
          <w:rFonts w:ascii="Bookman Old Style" w:hAnsi="Bookman Old Style" w:cs="Bookman Old Style"/>
        </w:rPr>
        <w:t xml:space="preserve">             - обучение на персонала - ..................... календарни дни.</w:t>
      </w:r>
    </w:p>
    <w:p w:rsidR="00375529" w:rsidRPr="007E6B66" w:rsidRDefault="00375529" w:rsidP="006F5926">
      <w:pPr>
        <w:suppressAutoHyphens/>
        <w:spacing w:after="0" w:line="240" w:lineRule="auto"/>
        <w:jc w:val="both"/>
        <w:rPr>
          <w:rFonts w:ascii="Bookman Old Style" w:hAnsi="Bookman Old Style" w:cs="Bookman Old Style"/>
          <w:lang w:eastAsia="bg-BG"/>
        </w:rPr>
      </w:pPr>
      <w:r w:rsidRPr="007E6B66">
        <w:rPr>
          <w:rFonts w:ascii="Bookman Old Style" w:eastAsia="MS Mincho" w:hAnsi="Bookman Old Style" w:cs="Bookman Old Style"/>
        </w:rPr>
        <w:t>(4.3) Гаранционният срок на апаратура</w:t>
      </w:r>
      <w:r>
        <w:rPr>
          <w:rFonts w:ascii="Bookman Old Style" w:eastAsia="MS Mincho" w:hAnsi="Bookman Old Style" w:cs="Bookman Old Style"/>
        </w:rPr>
        <w:t>та</w:t>
      </w:r>
      <w:r w:rsidRPr="007E6B66">
        <w:rPr>
          <w:rFonts w:ascii="Bookman Old Style" w:eastAsia="MS Mincho" w:hAnsi="Bookman Old Style" w:cs="Bookman Old Style"/>
        </w:rPr>
        <w:t xml:space="preserve"> е </w:t>
      </w:r>
      <w:r w:rsidRPr="007E6B66">
        <w:rPr>
          <w:rFonts w:ascii="Bookman Old Style" w:hAnsi="Bookman Old Style" w:cs="Bookman Old Style"/>
          <w:lang w:eastAsia="bg-BG"/>
        </w:rPr>
        <w:t>........................ месеца, считано от датата на въвеждане в експлоатация на същата.</w:t>
      </w:r>
    </w:p>
    <w:p w:rsidR="00375529" w:rsidRPr="007E6B66" w:rsidRDefault="00375529" w:rsidP="00E85D3A">
      <w:pPr>
        <w:suppressAutoHyphens/>
        <w:spacing w:after="0" w:line="240" w:lineRule="auto"/>
        <w:jc w:val="both"/>
        <w:rPr>
          <w:rFonts w:ascii="Bookman Old Style" w:hAnsi="Bookman Old Style" w:cs="Bookman Old Style"/>
          <w:b/>
          <w:bCs/>
          <w:lang w:eastAsia="ar-SA"/>
        </w:rPr>
      </w:pPr>
      <w:r w:rsidRPr="007E6B66">
        <w:rPr>
          <w:rFonts w:ascii="Bookman Old Style" w:hAnsi="Bookman Old Style" w:cs="Bookman Old Style"/>
          <w:lang w:eastAsia="bg-BG"/>
        </w:rPr>
        <w:t xml:space="preserve">(4.4) Изпълнителят е длъжен да извършва </w:t>
      </w:r>
      <w:r w:rsidRPr="007E6B66">
        <w:rPr>
          <w:rFonts w:ascii="Bookman Old Style" w:hAnsi="Bookman Old Style" w:cs="Bookman Old Style"/>
        </w:rPr>
        <w:t>гаранционно обслужване на доставената апаратура, в рамките на гаранционния срок по предходната алинея.</w:t>
      </w:r>
    </w:p>
    <w:p w:rsidR="00375529" w:rsidRPr="007E6B66" w:rsidRDefault="00375529" w:rsidP="006F5926">
      <w:pPr>
        <w:tabs>
          <w:tab w:val="left" w:pos="3585"/>
        </w:tabs>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ar-SA"/>
        </w:rPr>
        <w:t>(4.5)</w:t>
      </w:r>
      <w:r w:rsidRPr="007E6B66">
        <w:rPr>
          <w:rFonts w:ascii="Bookman Old Style" w:hAnsi="Bookman Old Style" w:cs="Bookman Old Style"/>
          <w:lang w:eastAsia="bg-BG"/>
        </w:rPr>
        <w:t xml:space="preserve">Мястото на доставка на апаратура е в отделение по хемодиализа при  „УМБАЛ – Бургас” АД. </w:t>
      </w:r>
    </w:p>
    <w:p w:rsidR="00375529" w:rsidRPr="007E6B66" w:rsidRDefault="00375529" w:rsidP="006F5926">
      <w:pPr>
        <w:tabs>
          <w:tab w:val="left" w:pos="3585"/>
        </w:tabs>
        <w:spacing w:after="0" w:line="240" w:lineRule="auto"/>
        <w:jc w:val="both"/>
        <w:rPr>
          <w:rFonts w:ascii="Bookman Old Style" w:hAnsi="Bookman Old Style" w:cs="Bookman Old Style"/>
          <w:lang w:eastAsia="bg-BG"/>
        </w:rPr>
      </w:pPr>
    </w:p>
    <w:p w:rsidR="00375529" w:rsidRPr="007E6B66" w:rsidRDefault="00375529" w:rsidP="006F5926">
      <w:pPr>
        <w:tabs>
          <w:tab w:val="left" w:pos="3585"/>
        </w:tabs>
        <w:spacing w:after="0" w:line="240" w:lineRule="auto"/>
        <w:jc w:val="both"/>
        <w:rPr>
          <w:rFonts w:ascii="Bookman Old Style" w:hAnsi="Bookman Old Style" w:cs="Bookman Old Style"/>
          <w:b/>
          <w:bCs/>
          <w:lang w:eastAsia="bg-BG"/>
        </w:rPr>
      </w:pPr>
      <w:r w:rsidRPr="007E6B66">
        <w:rPr>
          <w:rFonts w:ascii="Bookman Old Style" w:hAnsi="Bookman Old Style" w:cs="Bookman Old Style"/>
          <w:b/>
          <w:bCs/>
          <w:lang w:eastAsia="bg-BG"/>
        </w:rPr>
        <w:t>Член 5. Условия на доставка</w:t>
      </w:r>
      <w:r w:rsidRPr="007E6B66">
        <w:rPr>
          <w:rStyle w:val="FootnoteReference"/>
          <w:rFonts w:ascii="Bookman Old Style" w:hAnsi="Bookman Old Style" w:cs="Bookman Old Style"/>
          <w:b/>
          <w:bCs/>
          <w:lang w:eastAsia="bg-BG"/>
        </w:rPr>
        <w:footnoteReference w:id="4"/>
      </w:r>
    </w:p>
    <w:p w:rsidR="00375529" w:rsidRPr="007E6B66" w:rsidRDefault="00375529" w:rsidP="006F5926">
      <w:pPr>
        <w:tabs>
          <w:tab w:val="left" w:pos="3585"/>
        </w:tabs>
        <w:spacing w:after="0" w:line="240" w:lineRule="auto"/>
        <w:jc w:val="both"/>
        <w:rPr>
          <w:rFonts w:ascii="Bookman Old Style" w:hAnsi="Bookman Old Style" w:cs="Bookman Old Style"/>
          <w:b/>
          <w:bCs/>
          <w:lang w:eastAsia="bg-BG"/>
        </w:rPr>
      </w:pPr>
      <w:r w:rsidRPr="007E6B66">
        <w:rPr>
          <w:rFonts w:ascii="Bookman Old Style" w:hAnsi="Bookman Old Style" w:cs="Bookman Old Style"/>
          <w:b/>
          <w:bCs/>
          <w:lang w:eastAsia="bg-BG"/>
        </w:rPr>
        <w:t xml:space="preserve">(5.1) Доставка </w:t>
      </w:r>
    </w:p>
    <w:p w:rsidR="00375529" w:rsidRPr="007E6B66" w:rsidRDefault="00375529" w:rsidP="00801898">
      <w:pPr>
        <w:autoSpaceDE w:val="0"/>
        <w:autoSpaceDN w:val="0"/>
        <w:adjustRightInd w:val="0"/>
        <w:spacing w:after="0" w:line="240" w:lineRule="auto"/>
        <w:jc w:val="both"/>
        <w:rPr>
          <w:rStyle w:val="FontStyle54"/>
          <w:rFonts w:ascii="Bookman Old Style" w:hAnsi="Bookman Old Style" w:cs="Bookman Old Style"/>
          <w:color w:val="auto"/>
          <w:sz w:val="22"/>
          <w:szCs w:val="22"/>
        </w:rPr>
      </w:pPr>
      <w:r w:rsidRPr="007E6B66">
        <w:rPr>
          <w:rFonts w:ascii="Bookman Old Style" w:hAnsi="Bookman Old Style" w:cs="Bookman Old Style"/>
        </w:rPr>
        <w:t>(5.1.1) Изпълнителят се задължава да достави до мястото на доставка и съответно да прехвърли собствеността и предаде на Възложителя апаратура</w:t>
      </w:r>
      <w:r>
        <w:rPr>
          <w:rFonts w:ascii="Bookman Old Style" w:hAnsi="Bookman Old Style" w:cs="Bookman Old Style"/>
        </w:rPr>
        <w:t>та</w:t>
      </w:r>
      <w:r w:rsidRPr="007E6B66">
        <w:rPr>
          <w:rFonts w:ascii="Bookman Old Style" w:hAnsi="Bookman Old Style" w:cs="Bookman Old Style"/>
        </w:rPr>
        <w:t>, предмет на доставка, отговаряща на техническите стандарти и изисквания и окомплектована с</w:t>
      </w:r>
      <w:r w:rsidRPr="007E6B66">
        <w:rPr>
          <w:rStyle w:val="FontStyle54"/>
          <w:rFonts w:ascii="Bookman Old Style" w:hAnsi="Bookman Old Style" w:cs="Bookman Old Style"/>
          <w:color w:val="auto"/>
          <w:sz w:val="22"/>
          <w:szCs w:val="22"/>
        </w:rPr>
        <w:t xml:space="preserve"> инструкция за експлоатация на български език, сертификати, разрешения и инструкции и препоръки за съхранение и експлоатация, както и  с други документи и аксесоари, изискващи се съгласно Техническата спецификация на Възложителя и Техническото предложение на Изпълнителя.</w:t>
      </w:r>
    </w:p>
    <w:p w:rsidR="00375529" w:rsidRPr="007E6B66" w:rsidRDefault="00375529" w:rsidP="006F5926">
      <w:pPr>
        <w:tabs>
          <w:tab w:val="left" w:pos="3585"/>
        </w:tabs>
        <w:spacing w:after="0" w:line="240" w:lineRule="auto"/>
        <w:jc w:val="both"/>
        <w:rPr>
          <w:rFonts w:ascii="Bookman Old Style" w:hAnsi="Bookman Old Style" w:cs="Bookman Old Style"/>
        </w:rPr>
      </w:pPr>
      <w:r w:rsidRPr="007E6B66">
        <w:rPr>
          <w:rStyle w:val="FontStyle54"/>
          <w:rFonts w:ascii="Bookman Old Style" w:hAnsi="Bookman Old Style" w:cs="Bookman Old Style"/>
          <w:color w:val="auto"/>
          <w:sz w:val="22"/>
          <w:szCs w:val="22"/>
        </w:rPr>
        <w:t xml:space="preserve">(5.1.2) </w:t>
      </w:r>
      <w:r w:rsidRPr="007E6B66">
        <w:rPr>
          <w:rFonts w:ascii="Bookman Old Style" w:hAnsi="Bookman Old Style" w:cs="Bookman Old Style"/>
        </w:rPr>
        <w:t>Изпълнителят предава апаратура</w:t>
      </w:r>
      <w:r>
        <w:rPr>
          <w:rFonts w:ascii="Bookman Old Style" w:hAnsi="Bookman Old Style" w:cs="Bookman Old Style"/>
        </w:rPr>
        <w:t>та</w:t>
      </w:r>
      <w:r w:rsidRPr="007E6B66">
        <w:rPr>
          <w:rFonts w:ascii="Bookman Old Style" w:hAnsi="Bookman Old Style" w:cs="Bookman Old Style"/>
        </w:rPr>
        <w:t xml:space="preserve"> на упълномощен представител на Възложителя. За съответствието на доставената апаратура и приемането й по вид, количество, компоненти, окомплектовка се подписва приемо-предавателен протокол </w:t>
      </w:r>
      <w:r w:rsidRPr="007E6B66">
        <w:rPr>
          <w:rFonts w:ascii="Bookman Old Style" w:eastAsia="MS Mincho" w:hAnsi="Bookman Old Style" w:cs="Bookman Old Style"/>
        </w:rPr>
        <w:t xml:space="preserve">от Страните или техни упълномощени представители, </w:t>
      </w:r>
      <w:r w:rsidRPr="007E6B66">
        <w:rPr>
          <w:rFonts w:ascii="Bookman Old Style" w:hAnsi="Bookman Old Style" w:cs="Bookman Old Style"/>
          <w:lang w:eastAsia="bg-BG"/>
        </w:rPr>
        <w:t>след проверка за: отсъствие на „</w:t>
      </w:r>
      <w:r w:rsidRPr="007E6B66">
        <w:rPr>
          <w:rFonts w:ascii="Bookman Old Style" w:hAnsi="Bookman Old Style" w:cs="Bookman Old Style"/>
          <w:b/>
          <w:bCs/>
          <w:lang w:eastAsia="bg-BG"/>
        </w:rPr>
        <w:t>Несъответствия</w:t>
      </w:r>
      <w:r w:rsidRPr="007E6B66">
        <w:rPr>
          <w:rFonts w:ascii="Bookman Old Style" w:hAnsi="Bookman Old Style" w:cs="Bookman Old Style"/>
          <w:lang w:eastAsia="bg-BG"/>
        </w:rPr>
        <w:t>“ (недостатъци, дефекти, повреди, липси и/или несъответствия на доставената апаратура и/или придружаващата я документация и аксесоари с изискванията на настоящия Договор, както и с техническите характеристики и с изискванията, представени в Техническото предложение на Изпълнителя и Техническата спецификация на Възложителя), наличие наокомплектовка на доставката и представяне на документите, изискващи се съгласно алинея (5.1.1). Приемо-предавателният протокол съдържа основанието за съставянето му (номер на договора), сериен номер [</w:t>
      </w:r>
      <w:r w:rsidRPr="007E6B66">
        <w:rPr>
          <w:rFonts w:ascii="Bookman Old Style" w:hAnsi="Bookman Old Style" w:cs="Bookman Old Style"/>
          <w:i/>
          <w:iCs/>
          <w:lang w:eastAsia="bg-BG"/>
        </w:rPr>
        <w:t>серийни номера или други идентифициращи апаратурата данни</w:t>
      </w:r>
      <w:r w:rsidRPr="007E6B66">
        <w:rPr>
          <w:rFonts w:ascii="Bookman Old Style" w:hAnsi="Bookman Old Style" w:cs="Bookman Old Style"/>
          <w:lang w:eastAsia="bg-BG"/>
        </w:rPr>
        <w:t>]</w:t>
      </w:r>
      <w:r w:rsidRPr="007E6B66">
        <w:rPr>
          <w:rFonts w:ascii="Bookman Old Style" w:hAnsi="Bookman Old Style" w:cs="Bookman Old Style"/>
        </w:rPr>
        <w:t xml:space="preserve">, предмет на доставка. </w:t>
      </w:r>
    </w:p>
    <w:p w:rsidR="00375529" w:rsidRPr="007E6B66" w:rsidRDefault="00375529" w:rsidP="006F5926">
      <w:pPr>
        <w:tabs>
          <w:tab w:val="left" w:pos="3585"/>
        </w:tabs>
        <w:spacing w:after="0" w:line="240" w:lineRule="auto"/>
        <w:jc w:val="both"/>
        <w:rPr>
          <w:rFonts w:ascii="Bookman Old Style" w:eastAsia="MS Mincho" w:hAnsi="Bookman Old Style"/>
          <w:b/>
          <w:bCs/>
        </w:rPr>
      </w:pPr>
      <w:r w:rsidRPr="007E6B66">
        <w:rPr>
          <w:rFonts w:ascii="Bookman Old Style" w:eastAsia="MS Mincho" w:hAnsi="Bookman Old Style" w:cs="Bookman Old Style"/>
        </w:rPr>
        <w:t>(5.1.3)</w:t>
      </w:r>
      <w:r w:rsidRPr="007E6B66">
        <w:rPr>
          <w:rFonts w:ascii="Bookman Old Style" w:hAnsi="Bookman Old Style" w:cs="Bookman Old Style"/>
          <w:lang w:eastAsia="bg-BG"/>
        </w:rPr>
        <w:t xml:space="preserve">Изпълнителят уведомява Възложителя писмено в срок от </w:t>
      </w:r>
      <w:r w:rsidRPr="007E6B66">
        <w:rPr>
          <w:rFonts w:ascii="Bookman Old Style" w:hAnsi="Bookman Old Style" w:cs="Bookman Old Style"/>
        </w:rPr>
        <w:t>3 (</w:t>
      </w:r>
      <w:r w:rsidRPr="007E6B66">
        <w:rPr>
          <w:rFonts w:ascii="Bookman Old Style" w:hAnsi="Bookman Old Style" w:cs="Bookman Old Style"/>
          <w:i/>
          <w:iCs/>
        </w:rPr>
        <w:t>три</w:t>
      </w:r>
      <w:r w:rsidRPr="007E6B66">
        <w:rPr>
          <w:rFonts w:ascii="Bookman Old Style" w:hAnsi="Bookman Old Style" w:cs="Bookman Old Style"/>
        </w:rPr>
        <w:t>) дни</w:t>
      </w:r>
      <w:r w:rsidRPr="007E6B66">
        <w:rPr>
          <w:rFonts w:ascii="Bookman Old Style" w:hAnsi="Bookman Old Style" w:cs="Bookman Old Style"/>
          <w:lang w:eastAsia="bg-BG"/>
        </w:rPr>
        <w:t xml:space="preserve"> предварително за конкретните дати и час, на които ще се извърши доставката.</w:t>
      </w:r>
      <w:r w:rsidRPr="007E6B66">
        <w:rPr>
          <w:rStyle w:val="FontStyle54"/>
          <w:rFonts w:ascii="Bookman Old Style" w:hAnsi="Bookman Old Style" w:cs="Bookman Old Style"/>
          <w:color w:val="auto"/>
          <w:sz w:val="22"/>
          <w:szCs w:val="22"/>
        </w:rPr>
        <w:t xml:space="preserve"> При предаването на апаратура</w:t>
      </w:r>
      <w:r>
        <w:rPr>
          <w:rStyle w:val="FontStyle54"/>
          <w:rFonts w:ascii="Bookman Old Style" w:hAnsi="Bookman Old Style" w:cs="Bookman Old Style"/>
          <w:color w:val="auto"/>
          <w:sz w:val="22"/>
          <w:szCs w:val="22"/>
        </w:rPr>
        <w:t>та</w:t>
      </w:r>
      <w:r w:rsidRPr="007E6B66">
        <w:rPr>
          <w:rStyle w:val="FontStyle54"/>
          <w:rFonts w:ascii="Bookman Old Style" w:hAnsi="Bookman Old Style" w:cs="Bookman Old Style"/>
          <w:color w:val="auto"/>
          <w:sz w:val="22"/>
          <w:szCs w:val="22"/>
        </w:rPr>
        <w:t xml:space="preserve">, Изпълнителят осигурява на Възложителя необходимото според обстоятелствата време да я прегледа за явни Несъответствия, като същото не може да надвишава </w:t>
      </w:r>
      <w:r w:rsidRPr="007E6B66">
        <w:rPr>
          <w:rFonts w:ascii="Bookman Old Style" w:hAnsi="Bookman Old Style" w:cs="Bookman Old Style"/>
        </w:rPr>
        <w:t>3 (</w:t>
      </w:r>
      <w:r w:rsidRPr="007E6B66">
        <w:rPr>
          <w:rFonts w:ascii="Bookman Old Style" w:hAnsi="Bookman Old Style" w:cs="Bookman Old Style"/>
          <w:i/>
          <w:iCs/>
        </w:rPr>
        <w:t>три</w:t>
      </w:r>
      <w:r w:rsidRPr="007E6B66">
        <w:rPr>
          <w:rFonts w:ascii="Bookman Old Style" w:hAnsi="Bookman Old Style" w:cs="Bookman Old Style"/>
        </w:rPr>
        <w:t>) дни</w:t>
      </w:r>
      <w:r w:rsidRPr="007E6B66">
        <w:rPr>
          <w:rStyle w:val="FontStyle54"/>
          <w:rFonts w:ascii="Bookman Old Style" w:hAnsi="Bookman Old Style" w:cs="Bookman Old Style"/>
          <w:color w:val="auto"/>
          <w:sz w:val="22"/>
          <w:szCs w:val="22"/>
        </w:rPr>
        <w:t>.</w:t>
      </w:r>
    </w:p>
    <w:p w:rsidR="00375529" w:rsidRPr="007E6B66" w:rsidRDefault="00375529" w:rsidP="004256D9">
      <w:pPr>
        <w:autoSpaceDE w:val="0"/>
        <w:autoSpaceDN w:val="0"/>
        <w:adjustRightInd w:val="0"/>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w:t>
      </w:r>
      <w:r w:rsidRPr="007E6B66">
        <w:rPr>
          <w:rFonts w:ascii="Bookman Old Style" w:eastAsia="MS Mincho" w:hAnsi="Bookman Old Style" w:cs="Bookman Old Style"/>
        </w:rPr>
        <w:t>5.1.4</w:t>
      </w:r>
      <w:r w:rsidRPr="007E6B66">
        <w:rPr>
          <w:rFonts w:ascii="Bookman Old Style" w:hAnsi="Bookman Old Style" w:cs="Bookman Old Style"/>
          <w:lang w:eastAsia="bg-BG"/>
        </w:rPr>
        <w:t xml:space="preserve">) При констатиране на явни Несъответствия, Възложителят има право да откаже да подпише приемо-предавателен протокол. В тези случаи, Страните подписват </w:t>
      </w:r>
      <w:r w:rsidRPr="007E6B66">
        <w:rPr>
          <w:rFonts w:ascii="Bookman Old Style" w:hAnsi="Bookman Old Style" w:cs="Bookman Old Style"/>
          <w:b/>
          <w:bCs/>
          <w:lang w:eastAsia="bg-BG"/>
        </w:rPr>
        <w:t>констативен протокол</w:t>
      </w:r>
      <w:r w:rsidRPr="007E6B66">
        <w:rPr>
          <w:rFonts w:ascii="Bookman Old Style" w:hAnsi="Bookman Old Style" w:cs="Bookman Old Style"/>
          <w:lang w:eastAsia="bg-BG"/>
        </w:rPr>
        <w:t>, в който се описват констатираните Несъответствия, и се посочва срокът, в който същите ще бъдат отстранени. След отстраняване на Несъответствията, Страните подписват двустранен Приемо-предавателен протокол за приемане на доставката. В случай че Несъответствията са съществени и не бъдат отстранени в рамките на дадения от Възложителя срок, или при забавяне на доставката на апаратура</w:t>
      </w:r>
      <w:r>
        <w:rPr>
          <w:rFonts w:ascii="Bookman Old Style" w:hAnsi="Bookman Old Style" w:cs="Bookman Old Style"/>
          <w:lang w:eastAsia="bg-BG"/>
        </w:rPr>
        <w:t>та</w:t>
      </w:r>
      <w:r w:rsidRPr="007E6B66">
        <w:rPr>
          <w:rFonts w:ascii="Bookman Old Style" w:hAnsi="Bookman Old Style" w:cs="Bookman Old Style"/>
          <w:lang w:eastAsia="bg-BG"/>
        </w:rPr>
        <w:t xml:space="preserve"> с повече от </w:t>
      </w:r>
      <w:r w:rsidRPr="007E6B66">
        <w:rPr>
          <w:rFonts w:ascii="Bookman Old Style" w:hAnsi="Bookman Old Style" w:cs="Bookman Old Style"/>
        </w:rPr>
        <w:t>10 (</w:t>
      </w:r>
      <w:r w:rsidRPr="007E6B66">
        <w:rPr>
          <w:rFonts w:ascii="Bookman Old Style" w:hAnsi="Bookman Old Style" w:cs="Bookman Old Style"/>
          <w:i/>
          <w:iCs/>
        </w:rPr>
        <w:t>десет</w:t>
      </w:r>
      <w:r w:rsidRPr="007E6B66">
        <w:rPr>
          <w:rFonts w:ascii="Bookman Old Style" w:hAnsi="Bookman Old Style" w:cs="Bookman Old Style"/>
        </w:rPr>
        <w:t>) дни</w:t>
      </w:r>
      <w:r w:rsidRPr="007E6B66">
        <w:rPr>
          <w:rFonts w:ascii="Bookman Old Style" w:hAnsi="Bookman Old Style" w:cs="Bookman Old Style"/>
          <w:lang w:eastAsia="bg-BG"/>
        </w:rPr>
        <w:t>, Възложителят имат право да прекрати Договора, както и право да получи неустойка в размер на сумата по гаранцията за изпълнение на Договора, както и да получи обратно всички платени авансово от Възложителя суми.</w:t>
      </w:r>
    </w:p>
    <w:p w:rsidR="00375529" w:rsidRPr="007E6B66" w:rsidRDefault="00375529" w:rsidP="004256D9">
      <w:pPr>
        <w:autoSpaceDE w:val="0"/>
        <w:autoSpaceDN w:val="0"/>
        <w:adjustRightInd w:val="0"/>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(5.1.5) Подписването на приемо-предавателния протокол по чл.5.1.2  без забележки има силата на приемане на доставката от страна на Възложителя, освен в случаите на "скрити Несъответствия", които не могат да бъдат установени при обикновения преглед на апаратура</w:t>
      </w:r>
      <w:r>
        <w:rPr>
          <w:rFonts w:ascii="Bookman Old Style" w:hAnsi="Bookman Old Style" w:cs="Bookman Old Style"/>
          <w:lang w:eastAsia="bg-BG"/>
        </w:rPr>
        <w:t>та</w:t>
      </w:r>
      <w:r w:rsidRPr="007E6B66">
        <w:rPr>
          <w:rFonts w:ascii="Bookman Old Style" w:hAnsi="Bookman Old Style" w:cs="Bookman Old Style"/>
          <w:lang w:eastAsia="bg-BG"/>
        </w:rPr>
        <w:t>. Приемането на доставката на апаратура</w:t>
      </w:r>
      <w:r>
        <w:rPr>
          <w:rFonts w:ascii="Bookman Old Style" w:hAnsi="Bookman Old Style" w:cs="Bookman Old Style"/>
          <w:lang w:eastAsia="bg-BG"/>
        </w:rPr>
        <w:t>та</w:t>
      </w:r>
      <w:r w:rsidRPr="007E6B66">
        <w:rPr>
          <w:rFonts w:ascii="Bookman Old Style" w:hAnsi="Bookman Old Style" w:cs="Bookman Old Style"/>
          <w:lang w:eastAsia="bg-BG"/>
        </w:rPr>
        <w:t xml:space="preserve"> с Приемо-предавателния протокол по чл.5.1.2 няма отношение към установените впоследствие в гаранционния срок Несъответствия.</w:t>
      </w:r>
    </w:p>
    <w:p w:rsidR="00375529" w:rsidRPr="007E6B66" w:rsidRDefault="00375529" w:rsidP="006F5926">
      <w:pPr>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 xml:space="preserve">(5.1.6) Възложителят се задължава да уведоми писмено Изпълнителя за всички скрити Несъответствия, които не е могъл да узнае при приемането на доставката в срок до </w:t>
      </w:r>
      <w:r w:rsidRPr="007E6B66">
        <w:rPr>
          <w:rFonts w:ascii="Bookman Old Style" w:hAnsi="Bookman Old Style" w:cs="Bookman Old Style"/>
        </w:rPr>
        <w:t>10 (</w:t>
      </w:r>
      <w:r w:rsidRPr="007E6B66">
        <w:rPr>
          <w:rFonts w:ascii="Bookman Old Style" w:hAnsi="Bookman Old Style" w:cs="Bookman Old Style"/>
          <w:i/>
          <w:iCs/>
        </w:rPr>
        <w:t>десет</w:t>
      </w:r>
      <w:r w:rsidRPr="007E6B66">
        <w:rPr>
          <w:rFonts w:ascii="Bookman Old Style" w:hAnsi="Bookman Old Style" w:cs="Bookman Old Style"/>
        </w:rPr>
        <w:t>) дни</w:t>
      </w:r>
      <w:r w:rsidRPr="007E6B66">
        <w:rPr>
          <w:rFonts w:ascii="Bookman Old Style" w:hAnsi="Bookman Old Style" w:cs="Bookman Old Style"/>
          <w:lang w:eastAsia="bg-BG"/>
        </w:rPr>
        <w:t xml:space="preserve"> от узнаването им, но не по-късно от изтичане на гаранционния срок.</w:t>
      </w:r>
    </w:p>
    <w:p w:rsidR="00375529" w:rsidRPr="007E6B66" w:rsidRDefault="00375529" w:rsidP="004256D9">
      <w:pPr>
        <w:autoSpaceDE w:val="0"/>
        <w:autoSpaceDN w:val="0"/>
        <w:adjustRightInd w:val="0"/>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(5.1.7) При наличие на явни Несъответствия посочени в констативния протокол по алинея (5.1.4) и/или при наличие на скрити Несъответствия, констатирани от Възложителя и съобщени на Изпълнителя по реда на алинея (5.1.6): (i) Изпълнителят заменя доставената апаратура или съответния компонент със съответстващи с изискванията на настоящия Договор в срока посочен съответно в констативния протокол и/или в разумен срок след получаване на уведомлението по алинея (5.1.6), който не може да бъде по-дълъг от 10 дни; или (ii) цената по Договора се намалява съответно с цената на несъответстващитекомпоненти или с разходите за отстраняване на Несъответствията, ако това не води до промяна в предмета на поръчката и запазването на тези компоненти, позволява нормалната експлоатация на апаратура</w:t>
      </w:r>
      <w:r>
        <w:rPr>
          <w:rFonts w:ascii="Bookman Old Style" w:hAnsi="Bookman Old Style" w:cs="Bookman Old Style"/>
          <w:lang w:eastAsia="bg-BG"/>
        </w:rPr>
        <w:t>та</w:t>
      </w:r>
      <w:r w:rsidRPr="007E6B66">
        <w:rPr>
          <w:rFonts w:ascii="Bookman Old Style" w:hAnsi="Bookman Old Style" w:cs="Bookman Old Style"/>
          <w:lang w:eastAsia="bg-BG"/>
        </w:rPr>
        <w:t xml:space="preserve">. </w:t>
      </w:r>
    </w:p>
    <w:p w:rsidR="00375529" w:rsidRPr="007E6B66" w:rsidRDefault="00375529" w:rsidP="006F5926">
      <w:pPr>
        <w:pStyle w:val="Style8"/>
        <w:tabs>
          <w:tab w:val="left" w:pos="0"/>
        </w:tabs>
        <w:jc w:val="both"/>
        <w:rPr>
          <w:rFonts w:ascii="Bookman Old Style" w:eastAsia="MS Mincho" w:hAnsi="Bookman Old Style" w:cs="Bookman Old Style"/>
          <w:sz w:val="22"/>
          <w:szCs w:val="22"/>
        </w:rPr>
      </w:pPr>
      <w:r w:rsidRPr="007E6B66">
        <w:rPr>
          <w:rFonts w:ascii="Bookman Old Style" w:eastAsia="MS Mincho" w:hAnsi="Bookman Old Style" w:cs="Bookman Old Style"/>
          <w:sz w:val="22"/>
          <w:szCs w:val="22"/>
        </w:rPr>
        <w:t xml:space="preserve">(5.1.8) В случаите на Несъответствия посочени в констативния протокол по алинея (5.1.4), Възложителят не дължи заплащане на цената по </w:t>
      </w:r>
      <w:r w:rsidRPr="007E6B66">
        <w:rPr>
          <w:rFonts w:ascii="Bookman Old Style" w:eastAsia="MS Mincho" w:hAnsi="Bookman Old Style" w:cs="Bookman Old Style"/>
          <w:i/>
          <w:iCs/>
          <w:sz w:val="22"/>
          <w:szCs w:val="22"/>
        </w:rPr>
        <w:t>алинея</w:t>
      </w:r>
      <w:r w:rsidRPr="007E6B66">
        <w:rPr>
          <w:rFonts w:ascii="Bookman Old Style" w:hAnsi="Bookman Old Style" w:cs="Bookman Old Style"/>
          <w:i/>
          <w:iCs/>
          <w:sz w:val="22"/>
          <w:szCs w:val="22"/>
        </w:rPr>
        <w:t xml:space="preserve"> 3.2, </w:t>
      </w:r>
      <w:r w:rsidRPr="007E6B66">
        <w:rPr>
          <w:rFonts w:ascii="Bookman Old Style" w:eastAsia="MS Mincho" w:hAnsi="Bookman Old Style" w:cs="Bookman Old Style"/>
          <w:sz w:val="22"/>
          <w:szCs w:val="22"/>
        </w:rPr>
        <w:t>преди отстраняването им и изпълненията на останалите условия за плащане, предвидени в Договора.</w:t>
      </w:r>
    </w:p>
    <w:p w:rsidR="00375529" w:rsidRPr="007E6B66" w:rsidRDefault="00375529" w:rsidP="006F5926">
      <w:pPr>
        <w:pStyle w:val="Style8"/>
        <w:jc w:val="both"/>
        <w:rPr>
          <w:rFonts w:ascii="Bookman Old Style" w:eastAsia="MS Mincho" w:hAnsi="Bookman Old Style"/>
          <w:sz w:val="22"/>
          <w:szCs w:val="22"/>
        </w:rPr>
      </w:pPr>
    </w:p>
    <w:p w:rsidR="00375529" w:rsidRPr="007E6B66" w:rsidRDefault="00375529" w:rsidP="00AD2E4B">
      <w:pPr>
        <w:tabs>
          <w:tab w:val="left" w:pos="3585"/>
        </w:tabs>
        <w:spacing w:after="0" w:line="240" w:lineRule="auto"/>
        <w:jc w:val="both"/>
        <w:rPr>
          <w:rFonts w:ascii="Bookman Old Style" w:hAnsi="Bookman Old Style" w:cs="Bookman Old Style"/>
          <w:b/>
          <w:bCs/>
          <w:lang w:eastAsia="bg-BG"/>
        </w:rPr>
      </w:pPr>
      <w:r w:rsidRPr="007E6B66">
        <w:rPr>
          <w:rFonts w:ascii="Bookman Old Style" w:hAnsi="Bookman Old Style" w:cs="Bookman Old Style"/>
          <w:b/>
          <w:bCs/>
          <w:lang w:eastAsia="bg-BG"/>
        </w:rPr>
        <w:t xml:space="preserve">(5.2) Монтаж </w:t>
      </w:r>
    </w:p>
    <w:p w:rsidR="00375529" w:rsidRPr="007E6B66" w:rsidRDefault="00375529" w:rsidP="006F5926">
      <w:pPr>
        <w:spacing w:after="0" w:line="240" w:lineRule="auto"/>
        <w:jc w:val="both"/>
        <w:rPr>
          <w:rFonts w:ascii="Bookman Old Style" w:hAnsi="Bookman Old Style" w:cs="Bookman Old Style"/>
        </w:rPr>
      </w:pPr>
      <w:r w:rsidRPr="007E6B66">
        <w:rPr>
          <w:rFonts w:ascii="Bookman Old Style" w:hAnsi="Bookman Old Style" w:cs="Bookman Old Style"/>
        </w:rPr>
        <w:t>(5.2.1)Изпълнителят е длъжен да приключи изпълнението на всички дейности свързани с монтажа (инсталацията)и въвеждане в експлоатация на апаратура</w:t>
      </w:r>
      <w:r>
        <w:rPr>
          <w:rFonts w:ascii="Bookman Old Style" w:hAnsi="Bookman Old Style" w:cs="Bookman Old Style"/>
        </w:rPr>
        <w:t>та</w:t>
      </w:r>
      <w:r w:rsidRPr="007E6B66">
        <w:rPr>
          <w:rFonts w:ascii="Bookman Old Style" w:hAnsi="Bookman Old Style" w:cs="Bookman Old Style"/>
        </w:rPr>
        <w:t xml:space="preserve"> в срок от ................ (......................) календарни дни, считано от датата на подписване на приемо-предавателния протокол по алинея (5.1.2), съответно алинея (5.1.4).</w:t>
      </w:r>
    </w:p>
    <w:p w:rsidR="00375529" w:rsidRPr="007E6B66" w:rsidRDefault="00375529" w:rsidP="006F5926">
      <w:pPr>
        <w:spacing w:after="0" w:line="240" w:lineRule="auto"/>
        <w:jc w:val="both"/>
        <w:rPr>
          <w:rFonts w:ascii="Bookman Old Style" w:hAnsi="Bookman Old Style" w:cs="Bookman Old Style"/>
        </w:rPr>
      </w:pPr>
      <w:r w:rsidRPr="007E6B66">
        <w:rPr>
          <w:rFonts w:ascii="Bookman Old Style" w:hAnsi="Bookman Old Style" w:cs="Bookman Old Style"/>
        </w:rPr>
        <w:t>(5.2.2)За извършения монтаж и въвеждане на апаратура</w:t>
      </w:r>
      <w:r>
        <w:rPr>
          <w:rFonts w:ascii="Bookman Old Style" w:hAnsi="Bookman Old Style" w:cs="Bookman Old Style"/>
        </w:rPr>
        <w:t>та</w:t>
      </w:r>
      <w:r w:rsidRPr="007E6B66">
        <w:rPr>
          <w:rFonts w:ascii="Bookman Old Style" w:hAnsi="Bookman Old Style" w:cs="Bookman Old Style"/>
        </w:rPr>
        <w:t xml:space="preserve"> в експлоатация Страните, или упълномощени от тях лица подписват двустранен протокол, неразделна част от настоящия Договор. Възложителят има право да откаже да подпише протокола по настоящия алинея (5.2.2) до окончателното въвеждане на апаратура</w:t>
      </w:r>
      <w:r>
        <w:rPr>
          <w:rFonts w:ascii="Bookman Old Style" w:hAnsi="Bookman Old Style" w:cs="Bookman Old Style"/>
        </w:rPr>
        <w:t>та</w:t>
      </w:r>
      <w:r w:rsidRPr="007E6B66">
        <w:rPr>
          <w:rFonts w:ascii="Bookman Old Style" w:hAnsi="Bookman Old Style" w:cs="Bookman Old Style"/>
        </w:rPr>
        <w:t xml:space="preserve"> в експлоатация в степен позволяваща незабавната </w:t>
      </w:r>
      <w:r w:rsidRPr="007E6B66">
        <w:rPr>
          <w:rFonts w:ascii="Times New Roman" w:hAnsi="Times New Roman" w:cs="Times New Roman"/>
        </w:rPr>
        <w:t>ѝ</w:t>
      </w:r>
      <w:r w:rsidRPr="007E6B66">
        <w:rPr>
          <w:rFonts w:ascii="Bookman Old Style" w:hAnsi="Bookman Old Style" w:cs="Bookman Old Style"/>
        </w:rPr>
        <w:t xml:space="preserve"> и безпрепятствена употреба.</w:t>
      </w:r>
    </w:p>
    <w:p w:rsidR="00375529" w:rsidRPr="007E6B66" w:rsidRDefault="00375529" w:rsidP="006F5926">
      <w:pPr>
        <w:tabs>
          <w:tab w:val="left" w:pos="3585"/>
        </w:tabs>
        <w:spacing w:after="0" w:line="240" w:lineRule="auto"/>
        <w:jc w:val="both"/>
        <w:rPr>
          <w:rFonts w:ascii="Bookman Old Style" w:hAnsi="Bookman Old Style" w:cs="Bookman Old Style"/>
          <w:b/>
          <w:bCs/>
          <w:lang w:eastAsia="bg-BG"/>
        </w:rPr>
      </w:pPr>
    </w:p>
    <w:p w:rsidR="00375529" w:rsidRPr="007E6B66" w:rsidRDefault="00375529" w:rsidP="00D62C6E">
      <w:pPr>
        <w:tabs>
          <w:tab w:val="left" w:pos="3585"/>
        </w:tabs>
        <w:spacing w:after="0" w:line="240" w:lineRule="auto"/>
        <w:jc w:val="both"/>
        <w:rPr>
          <w:rFonts w:ascii="Bookman Old Style" w:hAnsi="Bookman Old Style" w:cs="Bookman Old Style"/>
          <w:b/>
          <w:bCs/>
          <w:lang w:eastAsia="bg-BG"/>
        </w:rPr>
      </w:pPr>
      <w:r w:rsidRPr="007E6B66">
        <w:rPr>
          <w:rFonts w:ascii="Bookman Old Style" w:hAnsi="Bookman Old Style" w:cs="Bookman Old Style"/>
          <w:b/>
          <w:bCs/>
          <w:lang w:eastAsia="bg-BG"/>
        </w:rPr>
        <w:t xml:space="preserve">(5.3) Обучение на персонала </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(5.3.1) В случай че Изпълнителят има определени изисквания към квалификацията и образованието на специалистите, които ще бъдат обучавани, той е длъжен да уведоми за това Възложителя, писмено, в срок от 5</w:t>
      </w:r>
      <w:r w:rsidRPr="007E6B66">
        <w:rPr>
          <w:rFonts w:ascii="Bookman Old Style" w:hAnsi="Bookman Old Style" w:cs="Bookman Old Style"/>
        </w:rPr>
        <w:t xml:space="preserve"> (</w:t>
      </w:r>
      <w:r w:rsidRPr="007E6B66">
        <w:rPr>
          <w:rFonts w:ascii="Bookman Old Style" w:hAnsi="Bookman Old Style" w:cs="Bookman Old Style"/>
          <w:i/>
          <w:iCs/>
        </w:rPr>
        <w:t>пет.</w:t>
      </w:r>
      <w:r w:rsidRPr="007E6B66">
        <w:rPr>
          <w:rFonts w:ascii="Bookman Old Style" w:hAnsi="Bookman Old Style" w:cs="Bookman Old Style"/>
        </w:rPr>
        <w:t>) дни</w:t>
      </w:r>
      <w:r w:rsidRPr="007E6B66">
        <w:rPr>
          <w:rFonts w:ascii="Bookman Old Style" w:hAnsi="Bookman Old Style" w:cs="Bookman Old Style"/>
          <w:lang w:eastAsia="bg-BG"/>
        </w:rPr>
        <w:t xml:space="preserve"> от подписване на настоящия Договор. Възложителят предоставя на Изпълнителя списък на лицата, които следва да бъдат обучени за работа с апаратура</w:t>
      </w:r>
      <w:r>
        <w:rPr>
          <w:rFonts w:ascii="Bookman Old Style" w:hAnsi="Bookman Old Style" w:cs="Bookman Old Style"/>
          <w:lang w:eastAsia="bg-BG"/>
        </w:rPr>
        <w:t>та</w:t>
      </w:r>
      <w:r w:rsidRPr="007E6B66">
        <w:rPr>
          <w:rFonts w:ascii="Bookman Old Style" w:hAnsi="Bookman Old Style" w:cs="Bookman Old Style"/>
          <w:lang w:eastAsia="bg-BG"/>
        </w:rPr>
        <w:t xml:space="preserve"> в срок от </w:t>
      </w:r>
      <w:r w:rsidRPr="007E6B66">
        <w:rPr>
          <w:rFonts w:ascii="Bookman Old Style" w:hAnsi="Bookman Old Style" w:cs="Bookman Old Style"/>
        </w:rPr>
        <w:t>10 (</w:t>
      </w:r>
      <w:r w:rsidRPr="007E6B66">
        <w:rPr>
          <w:rFonts w:ascii="Bookman Old Style" w:hAnsi="Bookman Old Style" w:cs="Bookman Old Style"/>
          <w:i/>
          <w:iCs/>
        </w:rPr>
        <w:t>десет</w:t>
      </w:r>
      <w:r w:rsidRPr="007E6B66">
        <w:rPr>
          <w:rFonts w:ascii="Bookman Old Style" w:hAnsi="Bookman Old Style" w:cs="Bookman Old Style"/>
        </w:rPr>
        <w:t>) дни</w:t>
      </w:r>
      <w:r w:rsidRPr="007E6B66">
        <w:rPr>
          <w:rFonts w:ascii="Bookman Old Style" w:hAnsi="Bookman Old Style" w:cs="Bookman Old Style"/>
          <w:lang w:eastAsia="bg-BG"/>
        </w:rPr>
        <w:t xml:space="preserve"> от получаване на изискванията на Изпълнителя или изтичане на срока по предходното изречение.</w:t>
      </w:r>
    </w:p>
    <w:p w:rsidR="00375529" w:rsidRPr="007E6B66" w:rsidRDefault="00375529" w:rsidP="006F5926">
      <w:pPr>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(5.3.2) Изпълнителят е длъжен да приключи обучението на специалистите на Възложителя в от ................... (....................) календарни дни, считано от датата на подписване на приемо-предавателния протокол по алинея (5.1.2), съответно алинея (5.1.4). Изпълнителят е длъжен до осигури достатъчен брой обучаващи, както и присъствието им на мястото на доставка и инсталиране на апаратура</w:t>
      </w:r>
      <w:r>
        <w:rPr>
          <w:rFonts w:ascii="Bookman Old Style" w:hAnsi="Bookman Old Style" w:cs="Bookman Old Style"/>
          <w:lang w:eastAsia="bg-BG"/>
        </w:rPr>
        <w:t>та</w:t>
      </w:r>
      <w:r w:rsidRPr="007E6B66">
        <w:rPr>
          <w:rFonts w:ascii="Bookman Old Style" w:hAnsi="Bookman Old Style" w:cs="Bookman Old Style"/>
          <w:lang w:eastAsia="bg-BG"/>
        </w:rPr>
        <w:t xml:space="preserve">, като времето и графикът на обучение се съгласуват писмено между Страните. </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 xml:space="preserve">(5.3.3) </w:t>
      </w:r>
      <w:r w:rsidRPr="007E6B66">
        <w:rPr>
          <w:rFonts w:ascii="Bookman Old Style" w:hAnsi="Bookman Old Style" w:cs="Bookman Old Style"/>
        </w:rPr>
        <w:t>За извършеното обучение Страните, или упълномощени от тях лицаподписват двустранен протокол, неразделна част от настоящия Договор. Изпълнителят не носи отговорност за забавяне на обучението поради отсъствие на специалистите на Възложителя по време на периода на обучението, при условие, че е уведомил писмено Възложителя за такова отсъствие.</w:t>
      </w:r>
    </w:p>
    <w:p w:rsidR="00375529" w:rsidRPr="007E6B66" w:rsidRDefault="00375529" w:rsidP="00D62C6E">
      <w:pPr>
        <w:autoSpaceDE w:val="0"/>
        <w:autoSpaceDN w:val="0"/>
        <w:adjustRightInd w:val="0"/>
        <w:spacing w:after="0" w:line="240" w:lineRule="auto"/>
        <w:jc w:val="both"/>
        <w:rPr>
          <w:rFonts w:ascii="Bookman Old Style" w:hAnsi="Bookman Old Style" w:cs="Bookman Old Style"/>
          <w:b/>
          <w:bCs/>
          <w:lang w:eastAsia="bg-BG"/>
        </w:rPr>
      </w:pPr>
      <w:r w:rsidRPr="007E6B66">
        <w:rPr>
          <w:rFonts w:ascii="Bookman Old Style" w:hAnsi="Bookman Old Style" w:cs="Bookman Old Style"/>
          <w:b/>
          <w:bCs/>
          <w:lang w:eastAsia="bg-BG"/>
        </w:rPr>
        <w:t>Член 6.</w:t>
      </w:r>
    </w:p>
    <w:p w:rsidR="00375529" w:rsidRPr="007E6B66" w:rsidRDefault="00375529" w:rsidP="00B36539">
      <w:pPr>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Когато Изпълнителят е сключил договор/договори за подизпълнение, работата на подизпълнителите се приема от Възложителя в присъствието на Изпълнителя и подизпълнителя по реда и при условията на настоящия Договор, приложими към Изпълнителя.</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b/>
          <w:bCs/>
          <w:lang w:eastAsia="bg-BG"/>
        </w:rPr>
      </w:pPr>
      <w:r w:rsidRPr="007E6B66">
        <w:rPr>
          <w:rFonts w:ascii="Bookman Old Style" w:hAnsi="Bookman Old Style" w:cs="Bookman Old Style"/>
          <w:b/>
          <w:bCs/>
          <w:lang w:eastAsia="bg-BG"/>
        </w:rPr>
        <w:t>Член 7. Преминаване на собствеността и риска</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rPr>
      </w:pPr>
      <w:r w:rsidRPr="007E6B66">
        <w:rPr>
          <w:rFonts w:ascii="Bookman Old Style" w:hAnsi="Bookman Old Style" w:cs="Bookman Old Style"/>
          <w:lang w:eastAsia="bg-BG"/>
        </w:rPr>
        <w:t>Собствеността и риска от случайно повреждане или погиване на апаратура</w:t>
      </w:r>
      <w:r>
        <w:rPr>
          <w:rFonts w:ascii="Bookman Old Style" w:hAnsi="Bookman Old Style" w:cs="Bookman Old Style"/>
          <w:lang w:eastAsia="bg-BG"/>
        </w:rPr>
        <w:t>та</w:t>
      </w:r>
      <w:r w:rsidRPr="007E6B66">
        <w:rPr>
          <w:rFonts w:ascii="Bookman Old Style" w:hAnsi="Bookman Old Style" w:cs="Bookman Old Style"/>
          <w:lang w:eastAsia="bg-BG"/>
        </w:rPr>
        <w:t xml:space="preserve">, предмет на доставка преминава от Изпълнителя върху Възложителя от датата на подписване на Протокола за монтаж </w:t>
      </w:r>
      <w:r w:rsidRPr="007E6B66">
        <w:rPr>
          <w:rFonts w:ascii="Bookman Old Style" w:hAnsi="Bookman Old Style" w:cs="Bookman Old Style"/>
        </w:rPr>
        <w:t>и въвеждане на апаратура</w:t>
      </w:r>
      <w:r>
        <w:rPr>
          <w:rFonts w:ascii="Bookman Old Style" w:hAnsi="Bookman Old Style" w:cs="Bookman Old Style"/>
        </w:rPr>
        <w:t>та</w:t>
      </w:r>
      <w:r w:rsidRPr="007E6B66">
        <w:rPr>
          <w:rFonts w:ascii="Bookman Old Style" w:hAnsi="Bookman Old Style" w:cs="Bookman Old Style"/>
        </w:rPr>
        <w:t xml:space="preserve"> в експлоатация съгласно алинея (5.2.2). </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lang w:eastAsia="bg-BG"/>
        </w:rPr>
      </w:pPr>
    </w:p>
    <w:p w:rsidR="00375529" w:rsidRPr="007E6B66" w:rsidRDefault="00375529" w:rsidP="006F5926">
      <w:pPr>
        <w:pStyle w:val="ListParagraph"/>
        <w:numPr>
          <w:ilvl w:val="0"/>
          <w:numId w:val="1"/>
        </w:numPr>
        <w:tabs>
          <w:tab w:val="left" w:pos="1980"/>
          <w:tab w:val="left" w:pos="2160"/>
          <w:tab w:val="left" w:pos="2520"/>
          <w:tab w:val="left" w:pos="2880"/>
        </w:tabs>
        <w:spacing w:after="0" w:line="240" w:lineRule="auto"/>
        <w:ind w:left="2700" w:hanging="1800"/>
        <w:jc w:val="center"/>
        <w:rPr>
          <w:rFonts w:ascii="Bookman Old Style" w:hAnsi="Bookman Old Style" w:cs="Bookman Old Style"/>
          <w:b/>
          <w:bCs/>
          <w:lang w:eastAsia="bg-BG"/>
        </w:rPr>
      </w:pPr>
      <w:r w:rsidRPr="007E6B66">
        <w:rPr>
          <w:rFonts w:ascii="Bookman Old Style" w:hAnsi="Bookman Old Style" w:cs="Bookman Old Style"/>
          <w:b/>
          <w:bCs/>
          <w:lang w:eastAsia="bg-BG"/>
        </w:rPr>
        <w:t>ПРАВА И ЗАДЪЛЖЕНИЯ НА СТРАНИТЕ</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b/>
          <w:bCs/>
          <w:lang w:eastAsia="bg-BG"/>
        </w:rPr>
      </w:pPr>
    </w:p>
    <w:p w:rsidR="00375529" w:rsidRPr="007E6B66" w:rsidRDefault="00375529" w:rsidP="006F5926">
      <w:pPr>
        <w:autoSpaceDE w:val="0"/>
        <w:autoSpaceDN w:val="0"/>
        <w:adjustRightInd w:val="0"/>
        <w:spacing w:after="0" w:line="240" w:lineRule="auto"/>
        <w:jc w:val="both"/>
        <w:rPr>
          <w:rFonts w:ascii="Bookman Old Style" w:hAnsi="Bookman Old Style" w:cs="Bookman Old Style"/>
          <w:b/>
          <w:bCs/>
          <w:lang w:eastAsia="bg-BG"/>
        </w:rPr>
      </w:pPr>
      <w:r w:rsidRPr="007E6B66">
        <w:rPr>
          <w:rFonts w:ascii="Bookman Old Style" w:hAnsi="Bookman Old Style" w:cs="Bookman Old Style"/>
          <w:b/>
          <w:bCs/>
          <w:lang w:eastAsia="bg-BG"/>
        </w:rPr>
        <w:t>Член 8. Права и задължения на Изпълнителя</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(8.1) Изпълнителят се задължава да достави, инсталира и въведе в експлоатация апаратура</w:t>
      </w:r>
      <w:r>
        <w:rPr>
          <w:rFonts w:ascii="Bookman Old Style" w:hAnsi="Bookman Old Style" w:cs="Bookman Old Style"/>
          <w:lang w:eastAsia="bg-BG"/>
        </w:rPr>
        <w:t>та</w:t>
      </w:r>
      <w:r w:rsidRPr="007E6B66">
        <w:rPr>
          <w:rFonts w:ascii="Bookman Old Style" w:hAnsi="Bookman Old Style" w:cs="Bookman Old Style"/>
          <w:lang w:eastAsia="bg-BG"/>
        </w:rPr>
        <w:t>, предмет на настоящия Договор, отговаряща на техническите параметри, представени в Техническото предложение на Изпълнителя и на Техническата спецификация на Възложителя, окомплектована съгласно изискванията на алинея (5.1.1) и придружена със съответните документи, както и да прехвърли собствеността върху нея на Възложителя в договорените срокове и съгласно условията на настоящия Договор.</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 xml:space="preserve">(8.2) Изпълнителят е длъжен да изпълни задълженията си по Договора и да упражнява всичките си права, с оглед защита интересите на Възложителя. </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(8.3) Изпълнителят се задължава да извършва текуща поддръжка и гаранционно обслужване на апаратура</w:t>
      </w:r>
      <w:r>
        <w:rPr>
          <w:rFonts w:ascii="Bookman Old Style" w:hAnsi="Bookman Old Style" w:cs="Bookman Old Style"/>
          <w:lang w:eastAsia="bg-BG"/>
        </w:rPr>
        <w:t>та</w:t>
      </w:r>
      <w:r w:rsidRPr="007E6B66">
        <w:rPr>
          <w:rFonts w:ascii="Bookman Old Style" w:hAnsi="Bookman Old Style" w:cs="Bookman Old Style"/>
          <w:lang w:eastAsia="bg-BG"/>
        </w:rPr>
        <w:t xml:space="preserve"> в рамките на гаранционния срок, при условията и сроковете на този Договор, съответно при условията на гаранцията. </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lang w:eastAsia="bg-BG"/>
        </w:rPr>
      </w:pPr>
    </w:p>
    <w:p w:rsidR="00375529" w:rsidRPr="007E6B66" w:rsidRDefault="00375529" w:rsidP="00D62C6E">
      <w:pPr>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 xml:space="preserve">(8.4) </w:t>
      </w:r>
      <w:r w:rsidRPr="007E6B66">
        <w:rPr>
          <w:rFonts w:ascii="Bookman Old Style" w:hAnsi="Bookman Old Style" w:cs="Bookman Old Style"/>
        </w:rPr>
        <w:t>Изпълнителят се задължава да отстранява за своя сметка и в договорените срокове всички несъответствия, повреди, дефекти и/или отклонения на доставената апаратура</w:t>
      </w:r>
      <w:r>
        <w:rPr>
          <w:rFonts w:ascii="Bookman Old Style" w:hAnsi="Bookman Old Style" w:cs="Bookman Old Style"/>
        </w:rPr>
        <w:t>та</w:t>
      </w:r>
      <w:r w:rsidRPr="007E6B66">
        <w:rPr>
          <w:rFonts w:ascii="Bookman Old Style" w:hAnsi="Bookman Old Style" w:cs="Bookman Old Style"/>
        </w:rPr>
        <w:t xml:space="preserve"> проявени и/или открити в рамките на гаранционния срок, констатирани и предявени по реда на настоящия Договор и съгласно гаранционните условия. </w:t>
      </w:r>
      <w:r w:rsidRPr="007E6B66">
        <w:rPr>
          <w:rFonts w:ascii="Bookman Old Style" w:hAnsi="Bookman Old Style" w:cs="Bookman Old Style"/>
          <w:lang w:eastAsia="bg-BG"/>
        </w:rPr>
        <w:t xml:space="preserve">Изпълнителят се задължава при отстраняване на повреди, дефекти или недостатъци, както и при извършване на гаранционното обслужване да влага само оригинални резервни части и материали. </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 xml:space="preserve">(8.5) Изпълнителят се задължава да спазва правилата за вътрешния ред, както и хигиенните изисквания и изисквания за безопасност в помещенията на Изпълнителя и да изпълнява задълженията си по Договора без да пречи на нормалното протичане на работата на Възложителя. </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 xml:space="preserve">(8.6) При точно и навременно изпълнение на задълженията си по настоящия Договор, Изпълнителят има право да получи цената по Договора, съгласно определения начин на плащане. </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(8.7) Изпълнителят се задължава да съхранява всички документи по изпълнението на настоящия Договор за период от 5 (пет) години след датата на приключване на договора.</w:t>
      </w:r>
    </w:p>
    <w:p w:rsidR="00375529" w:rsidRPr="007E6B66" w:rsidRDefault="00375529" w:rsidP="006F5926">
      <w:pPr>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 xml:space="preserve"> (8.8) Изпълнителят се задължава да сключи договор/договори за подизпълнение с посочените в офертата му подизпълнители в срок от </w:t>
      </w:r>
      <w:r w:rsidRPr="007E6B66">
        <w:rPr>
          <w:rFonts w:ascii="Bookman Old Style" w:hAnsi="Bookman Old Style" w:cs="Bookman Old Style"/>
        </w:rPr>
        <w:t>15 (</w:t>
      </w:r>
      <w:r w:rsidRPr="007E6B66">
        <w:rPr>
          <w:rFonts w:ascii="Bookman Old Style" w:hAnsi="Bookman Old Style" w:cs="Bookman Old Style"/>
          <w:i/>
          <w:iCs/>
        </w:rPr>
        <w:t>петнадесет</w:t>
      </w:r>
      <w:r w:rsidRPr="007E6B66">
        <w:rPr>
          <w:rFonts w:ascii="Bookman Old Style" w:hAnsi="Bookman Old Style" w:cs="Bookman Old Style"/>
        </w:rPr>
        <w:t>) дни</w:t>
      </w:r>
      <w:r w:rsidRPr="007E6B66">
        <w:rPr>
          <w:rFonts w:ascii="Bookman Old Style" w:hAnsi="Bookman Old Style" w:cs="Bookman Old Style"/>
          <w:lang w:eastAsia="bg-BG"/>
        </w:rPr>
        <w:t xml:space="preserve"> от сключване на настоящия Договор. В срок до 3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w:t>
      </w:r>
      <w:hyperlink r:id="rId7" w:anchor="p28982788" w:tgtFrame="_blank" w:history="1">
        <w:r w:rsidRPr="007E6B66">
          <w:rPr>
            <w:rStyle w:val="Hyperlink"/>
            <w:rFonts w:ascii="Bookman Old Style" w:hAnsi="Bookman Old Style" w:cs="Bookman Old Style"/>
            <w:color w:val="auto"/>
            <w:u w:val="none"/>
            <w:lang w:eastAsia="bg-BG"/>
          </w:rPr>
          <w:t>чл. 66, ал. 2</w:t>
        </w:r>
      </w:hyperlink>
      <w:r w:rsidRPr="007E6B66">
        <w:rPr>
          <w:rFonts w:ascii="Bookman Old Style" w:hAnsi="Bookman Old Style" w:cs="Bookman Old Style"/>
          <w:lang w:eastAsia="bg-BG"/>
        </w:rPr>
        <w:t xml:space="preserve"> и </w:t>
      </w:r>
      <w:hyperlink r:id="rId8" w:anchor="p28982788" w:tgtFrame="_blank" w:history="1">
        <w:r w:rsidRPr="007E6B66">
          <w:rPr>
            <w:rStyle w:val="Hyperlink"/>
            <w:rFonts w:ascii="Bookman Old Style" w:hAnsi="Bookman Old Style" w:cs="Bookman Old Style"/>
            <w:color w:val="auto"/>
            <w:u w:val="none"/>
            <w:lang w:eastAsia="bg-BG"/>
          </w:rPr>
          <w:t>11 ЗОП</w:t>
        </w:r>
      </w:hyperlink>
      <w:r w:rsidRPr="007E6B66">
        <w:rPr>
          <w:rFonts w:ascii="Bookman Old Style" w:hAnsi="Bookman Old Style" w:cs="Bookman Old Style"/>
          <w:lang w:eastAsia="bg-BG"/>
        </w:rPr>
        <w:t>.</w:t>
      </w:r>
    </w:p>
    <w:p w:rsidR="00375529" w:rsidRPr="007E6B66" w:rsidRDefault="00375529" w:rsidP="006F5926">
      <w:pPr>
        <w:spacing w:after="0" w:line="240" w:lineRule="auto"/>
        <w:jc w:val="both"/>
        <w:rPr>
          <w:rFonts w:ascii="Bookman Old Style" w:hAnsi="Bookman Old Style" w:cs="Bookman Old Style"/>
        </w:rPr>
      </w:pPr>
      <w:r w:rsidRPr="007E6B66">
        <w:rPr>
          <w:rFonts w:ascii="Bookman Old Style" w:hAnsi="Bookman Old Style" w:cs="Bookman Old Style"/>
          <w:lang w:eastAsia="bg-BG"/>
        </w:rPr>
        <w:t xml:space="preserve">(8.9) </w:t>
      </w:r>
      <w:r w:rsidRPr="007E6B66">
        <w:rPr>
          <w:rFonts w:ascii="Bookman Old Style" w:hAnsi="Bookman Old Style" w:cs="Bookman Old Style"/>
        </w:rPr>
        <w:t>Изпълнителят има право да иска от Възложителя необходимото съдействие за осъществяване на работата по Договора, включително предоставяне на нужната информация и документи за изпълнение на Договора и на необходимия достъп до помещенията на Възложителя, в които ще се монтира апаратура</w:t>
      </w:r>
      <w:r>
        <w:rPr>
          <w:rFonts w:ascii="Bookman Old Style" w:hAnsi="Bookman Old Style" w:cs="Bookman Old Style"/>
        </w:rPr>
        <w:t>та</w:t>
      </w:r>
      <w:r w:rsidRPr="007E6B66">
        <w:rPr>
          <w:rFonts w:ascii="Bookman Old Style" w:hAnsi="Bookman Old Style" w:cs="Bookman Old Style"/>
        </w:rPr>
        <w:t>.</w:t>
      </w:r>
    </w:p>
    <w:p w:rsidR="00375529" w:rsidRPr="007E6B66" w:rsidRDefault="00375529" w:rsidP="00491CA0">
      <w:pPr>
        <w:spacing w:after="0" w:line="240" w:lineRule="auto"/>
        <w:jc w:val="both"/>
        <w:rPr>
          <w:rFonts w:ascii="Bookman Old Style" w:hAnsi="Bookman Old Style" w:cs="Bookman Old Style"/>
        </w:rPr>
      </w:pPr>
      <w:r w:rsidRPr="007E6B66">
        <w:rPr>
          <w:rFonts w:ascii="Bookman Old Style" w:hAnsi="Bookman Old Style" w:cs="Bookman Old Style"/>
          <w:lang w:eastAsia="bg-BG"/>
        </w:rPr>
        <w:t xml:space="preserve">(8.10) </w:t>
      </w:r>
      <w:r w:rsidRPr="007E6B66">
        <w:rPr>
          <w:rFonts w:ascii="Bookman Old Style" w:hAnsi="Bookman Old Style" w:cs="Bookman Old Style"/>
        </w:rPr>
        <w:t xml:space="preserve">Изпълнителят се задължава да извърши обучение на медицинския персонал, на Възложителя в уговорените срокове </w:t>
      </w:r>
      <w:r w:rsidRPr="007E6B66">
        <w:rPr>
          <w:rFonts w:ascii="Bookman Old Style" w:hAnsi="Bookman Old Style" w:cs="Bookman Old Style"/>
          <w:lang w:eastAsia="bg-BG"/>
        </w:rPr>
        <w:t>и съгласно договорените условия</w:t>
      </w:r>
      <w:r w:rsidRPr="007E6B66">
        <w:rPr>
          <w:rFonts w:ascii="Bookman Old Style" w:hAnsi="Bookman Old Style" w:cs="Bookman Old Style"/>
        </w:rPr>
        <w:t>.</w:t>
      </w:r>
    </w:p>
    <w:p w:rsidR="00375529" w:rsidRPr="007E6B66" w:rsidRDefault="00375529" w:rsidP="006F5926">
      <w:pPr>
        <w:pStyle w:val="Style8"/>
        <w:jc w:val="both"/>
        <w:rPr>
          <w:rFonts w:ascii="Bookman Old Style" w:hAnsi="Bookman Old Style" w:cs="Bookman Old Style"/>
          <w:sz w:val="22"/>
          <w:szCs w:val="22"/>
        </w:rPr>
      </w:pPr>
      <w:r w:rsidRPr="007E6B66">
        <w:rPr>
          <w:rFonts w:ascii="Bookman Old Style" w:hAnsi="Bookman Old Style" w:cs="Bookman Old Style"/>
          <w:sz w:val="22"/>
          <w:szCs w:val="22"/>
        </w:rPr>
        <w:t>(8.11) Изпълнителят е длъжен да отстрани за своя сметка всички повреди нанесени на имуществото на Възложителя, както и да обезщети всяко трето лице, на което са нанесени вреди по време на и във връзка с монтажа/инсталацията и въвеждането на апаратура</w:t>
      </w:r>
      <w:r>
        <w:rPr>
          <w:rFonts w:ascii="Bookman Old Style" w:hAnsi="Bookman Old Style" w:cs="Bookman Old Style"/>
          <w:sz w:val="22"/>
          <w:szCs w:val="22"/>
        </w:rPr>
        <w:t>та</w:t>
      </w:r>
      <w:r w:rsidRPr="007E6B66">
        <w:rPr>
          <w:rFonts w:ascii="Bookman Old Style" w:hAnsi="Bookman Old Style" w:cs="Bookman Old Style"/>
          <w:sz w:val="22"/>
          <w:szCs w:val="22"/>
        </w:rPr>
        <w:t xml:space="preserve"> в експлоатация.</w:t>
      </w:r>
    </w:p>
    <w:p w:rsidR="00375529" w:rsidRPr="007E6B66" w:rsidRDefault="00375529" w:rsidP="006F5926">
      <w:pPr>
        <w:pStyle w:val="Style8"/>
        <w:jc w:val="both"/>
        <w:rPr>
          <w:rStyle w:val="FontStyle54"/>
          <w:rFonts w:ascii="Bookman Old Style" w:hAnsi="Bookman Old Style" w:cs="Bookman Old Style"/>
          <w:color w:val="auto"/>
          <w:sz w:val="22"/>
          <w:szCs w:val="22"/>
        </w:rPr>
      </w:pPr>
    </w:p>
    <w:p w:rsidR="00375529" w:rsidRPr="007E6B66" w:rsidRDefault="00375529" w:rsidP="006F5926">
      <w:pPr>
        <w:autoSpaceDE w:val="0"/>
        <w:autoSpaceDN w:val="0"/>
        <w:adjustRightInd w:val="0"/>
        <w:spacing w:after="0" w:line="240" w:lineRule="auto"/>
        <w:jc w:val="both"/>
        <w:rPr>
          <w:rFonts w:ascii="Bookman Old Style" w:hAnsi="Bookman Old Style" w:cs="Bookman Old Style"/>
          <w:b/>
          <w:bCs/>
          <w:lang w:eastAsia="bg-BG"/>
        </w:rPr>
      </w:pPr>
      <w:r w:rsidRPr="007E6B66">
        <w:rPr>
          <w:rFonts w:ascii="Bookman Old Style" w:hAnsi="Bookman Old Style" w:cs="Bookman Old Style"/>
          <w:b/>
          <w:bCs/>
          <w:lang w:eastAsia="bg-BG"/>
        </w:rPr>
        <w:t>Член 9. Права и задължения на Възложителя</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rPr>
      </w:pPr>
      <w:r w:rsidRPr="007E6B66">
        <w:rPr>
          <w:rFonts w:ascii="Bookman Old Style" w:hAnsi="Bookman Old Style" w:cs="Bookman Old Style"/>
        </w:rPr>
        <w:t xml:space="preserve">(9.1) При добросъвестно и точно изпълнение на Договора, Възложителят се задължава да заплати общата цена по алинея (2.1) от този Договор, съгласно условията и по начина, посочен в него. </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rPr>
      </w:pPr>
      <w:r w:rsidRPr="007E6B66">
        <w:rPr>
          <w:rFonts w:ascii="Bookman Old Style" w:hAnsi="Bookman Old Style" w:cs="Bookman Old Style"/>
        </w:rPr>
        <w:t>(9.2) Възложителят се задължава да приеме доставката на апаратура</w:t>
      </w:r>
      <w:r>
        <w:rPr>
          <w:rFonts w:ascii="Bookman Old Style" w:hAnsi="Bookman Old Style" w:cs="Bookman Old Style"/>
        </w:rPr>
        <w:t>та</w:t>
      </w:r>
      <w:r w:rsidRPr="007E6B66">
        <w:rPr>
          <w:rFonts w:ascii="Bookman Old Style" w:hAnsi="Bookman Old Style" w:cs="Bookman Old Style"/>
        </w:rPr>
        <w:t xml:space="preserve">, предмет на Договора по реда на алинея (5.1.2) и следващите, ако отговаря на договорените изисквания, в срок до 10 (десет) дни след писменото му уведомяване както и да осигури достъп до помещенията си и необходимите условия за монтажа и въвеждането </w:t>
      </w:r>
      <w:r w:rsidRPr="007E6B66">
        <w:rPr>
          <w:rFonts w:ascii="Times New Roman" w:hAnsi="Times New Roman" w:cs="Times New Roman"/>
        </w:rPr>
        <w:t>ѝ</w:t>
      </w:r>
      <w:r w:rsidRPr="007E6B66">
        <w:rPr>
          <w:rFonts w:ascii="Bookman Old Style" w:hAnsi="Bookman Old Style" w:cs="Bookman Old Style"/>
        </w:rPr>
        <w:t xml:space="preserve"> в експлоатация.</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rPr>
      </w:pPr>
      <w:r w:rsidRPr="007E6B66">
        <w:rPr>
          <w:rFonts w:ascii="Bookman Old Style" w:hAnsi="Bookman Old Style" w:cs="Bookman Old Style"/>
        </w:rPr>
        <w:t>(9.3) Възложителят има право да иска от Изпълнителя да изпълни доставката на апаратура</w:t>
      </w:r>
      <w:r>
        <w:rPr>
          <w:rFonts w:ascii="Bookman Old Style" w:hAnsi="Bookman Old Style" w:cs="Bookman Old Style"/>
        </w:rPr>
        <w:t>та</w:t>
      </w:r>
      <w:r w:rsidRPr="007E6B66">
        <w:rPr>
          <w:rFonts w:ascii="Bookman Old Style" w:hAnsi="Bookman Old Style" w:cs="Bookman Old Style"/>
        </w:rPr>
        <w:t xml:space="preserve"> на посочения в алинея (4.7) от Договора адрес, в срок и без отклонения от договорените изисквания. </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rPr>
      </w:pPr>
      <w:r w:rsidRPr="007E6B66">
        <w:rPr>
          <w:rFonts w:ascii="Bookman Old Style" w:hAnsi="Bookman Old Style" w:cs="Bookman Old Style"/>
        </w:rPr>
        <w:t>(9.4) Възложителят се задължава да съдейства при провеждане на обучението на своите специалисти, като осигурява присъствието им в договореното време.</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rPr>
      </w:pPr>
      <w:r w:rsidRPr="007E6B66">
        <w:rPr>
          <w:rFonts w:ascii="Bookman Old Style" w:hAnsi="Bookman Old Style" w:cs="Bookman Old Style"/>
        </w:rPr>
        <w:t>(9.5) Възложителят има право да получава информация по всяко време относно подготовката, хода и организацията по изпълнението на доставката и дейностите, предмет на Договора.</w:t>
      </w:r>
    </w:p>
    <w:p w:rsidR="00375529" w:rsidRPr="007E6B66" w:rsidRDefault="00375529" w:rsidP="00AD0601">
      <w:pPr>
        <w:autoSpaceDE w:val="0"/>
        <w:autoSpaceDN w:val="0"/>
        <w:adjustRightInd w:val="0"/>
        <w:spacing w:after="0" w:line="240" w:lineRule="auto"/>
        <w:jc w:val="both"/>
        <w:rPr>
          <w:rStyle w:val="FontStyle54"/>
          <w:rFonts w:ascii="Bookman Old Style" w:hAnsi="Bookman Old Style" w:cs="Bookman Old Style"/>
          <w:color w:val="auto"/>
          <w:sz w:val="22"/>
          <w:szCs w:val="22"/>
        </w:rPr>
      </w:pPr>
      <w:r w:rsidRPr="007E6B66">
        <w:rPr>
          <w:rFonts w:ascii="Bookman Old Style" w:hAnsi="Bookman Old Style" w:cs="Bookman Old Style"/>
        </w:rPr>
        <w:t>(9.6) Възложителят има право на рекламация по отношение на доставената по Договора апаратура</w:t>
      </w:r>
      <w:r>
        <w:rPr>
          <w:rFonts w:ascii="Bookman Old Style" w:hAnsi="Bookman Old Style" w:cs="Bookman Old Style"/>
        </w:rPr>
        <w:t>та</w:t>
      </w:r>
      <w:r w:rsidRPr="007E6B66">
        <w:rPr>
          <w:rFonts w:ascii="Bookman Old Style" w:hAnsi="Bookman Old Style" w:cs="Bookman Old Style"/>
        </w:rPr>
        <w:t xml:space="preserve">, както по отношение на монтажа и инсталацията </w:t>
      </w:r>
      <w:r w:rsidRPr="007E6B66">
        <w:rPr>
          <w:rFonts w:ascii="Times New Roman" w:hAnsi="Times New Roman" w:cs="Times New Roman"/>
        </w:rPr>
        <w:t>ѝ</w:t>
      </w:r>
      <w:r w:rsidRPr="007E6B66">
        <w:rPr>
          <w:rFonts w:ascii="Bookman Old Style" w:hAnsi="Bookman Old Style" w:cs="Bookman Old Style"/>
        </w:rPr>
        <w:t xml:space="preserve"> при условията посочени в настоящия Договор и съгласно гаранционните </w:t>
      </w:r>
      <w:r w:rsidRPr="007E6B66">
        <w:rPr>
          <w:rFonts w:ascii="Times New Roman" w:hAnsi="Times New Roman" w:cs="Times New Roman"/>
        </w:rPr>
        <w:t>ѝ</w:t>
      </w:r>
      <w:r w:rsidRPr="007E6B66">
        <w:rPr>
          <w:rFonts w:ascii="Bookman Old Style" w:hAnsi="Bookman Old Style" w:cs="Bookman Old Style"/>
        </w:rPr>
        <w:t xml:space="preserve"> условия.</w:t>
      </w:r>
    </w:p>
    <w:p w:rsidR="00375529" w:rsidRPr="007E6B66" w:rsidRDefault="00375529" w:rsidP="006F5926">
      <w:pPr>
        <w:spacing w:after="0" w:line="240" w:lineRule="auto"/>
        <w:jc w:val="both"/>
        <w:rPr>
          <w:rFonts w:ascii="Bookman Old Style" w:hAnsi="Bookman Old Style" w:cs="Bookman Old Style"/>
        </w:rPr>
      </w:pPr>
      <w:r w:rsidRPr="007E6B66">
        <w:rPr>
          <w:rFonts w:ascii="Bookman Old Style" w:hAnsi="Bookman Old Style" w:cs="Bookman Old Style"/>
        </w:rPr>
        <w:t>(9.7) Възложителят има право да изисква от Изпълнителя замяната на несъответстваща с Техническите спецификации и/или дефект</w:t>
      </w:r>
      <w:r>
        <w:rPr>
          <w:rFonts w:ascii="Bookman Old Style" w:hAnsi="Bookman Old Style" w:cs="Bookman Old Style"/>
        </w:rPr>
        <w:t xml:space="preserve"> </w:t>
      </w:r>
      <w:r w:rsidRPr="007E6B66">
        <w:rPr>
          <w:rFonts w:ascii="Bookman Old Style" w:hAnsi="Bookman Old Style" w:cs="Bookman Old Style"/>
        </w:rPr>
        <w:t>на</w:t>
      </w:r>
      <w:r>
        <w:rPr>
          <w:rFonts w:ascii="Bookman Old Style" w:hAnsi="Bookman Old Style" w:cs="Bookman Old Style"/>
        </w:rPr>
        <w:t xml:space="preserve"> </w:t>
      </w:r>
      <w:r w:rsidRPr="007E6B66">
        <w:rPr>
          <w:rFonts w:ascii="Bookman Old Style" w:hAnsi="Bookman Old Style" w:cs="Bookman Old Style"/>
        </w:rPr>
        <w:t>апаратура и/или нейни компоненти, както и отстраняване на недостатъците, по реда и в сроковете, определени настоящия Договор.</w:t>
      </w:r>
    </w:p>
    <w:p w:rsidR="00375529" w:rsidRPr="007E6B66" w:rsidRDefault="00375529" w:rsidP="00AD0601">
      <w:pPr>
        <w:spacing w:after="0" w:line="240" w:lineRule="auto"/>
        <w:jc w:val="both"/>
        <w:rPr>
          <w:rFonts w:ascii="Bookman Old Style" w:hAnsi="Bookman Old Style" w:cs="Bookman Old Style"/>
        </w:rPr>
      </w:pPr>
      <w:r w:rsidRPr="007E6B66">
        <w:rPr>
          <w:rFonts w:ascii="Bookman Old Style" w:hAnsi="Bookman Old Style" w:cs="Bookman Old Style"/>
        </w:rPr>
        <w:t>(9.8) Възложителят има право да откаже приемането на доставката, както и да заплати изцяло или частично цената по Договора, когато Изпълнителят не спазва изискванията на Договора и Техническата спецификация, докато Изпълнителят не изпълни изцяло своите задължения съгласно условията на Договора.</w:t>
      </w:r>
    </w:p>
    <w:p w:rsidR="00375529" w:rsidRPr="007E6B66" w:rsidRDefault="00375529" w:rsidP="00AD0601">
      <w:pPr>
        <w:tabs>
          <w:tab w:val="left" w:pos="8094"/>
        </w:tabs>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w:t>
      </w:r>
      <w:r w:rsidRPr="007E6B66">
        <w:rPr>
          <w:rFonts w:ascii="Bookman Old Style" w:hAnsi="Bookman Old Style" w:cs="Bookman Old Style"/>
        </w:rPr>
        <w:t>9.9</w:t>
      </w:r>
      <w:r w:rsidRPr="007E6B66">
        <w:rPr>
          <w:rFonts w:ascii="Bookman Old Style" w:hAnsi="Bookman Old Style" w:cs="Bookman Old Style"/>
          <w:lang w:eastAsia="bg-BG"/>
        </w:rPr>
        <w:t xml:space="preserve">) </w:t>
      </w:r>
      <w:r w:rsidRPr="007E6B66">
        <w:rPr>
          <w:rFonts w:ascii="Bookman Old Style" w:hAnsi="Bookman Old Style" w:cs="Bookman Old Style"/>
        </w:rPr>
        <w:t>Възложителят има право д</w:t>
      </w:r>
      <w:r w:rsidRPr="007E6B66">
        <w:rPr>
          <w:rFonts w:ascii="Bookman Old Style" w:hAnsi="Bookman Old Style" w:cs="Bookman Old Style"/>
          <w:lang w:eastAsia="bg-BG"/>
        </w:rPr>
        <w:t>а изисква от Изпълнителя да сключи и да му представи копия от договори за подизпълнение с посочените в офертата му подизпълнители.</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lang w:eastAsia="bg-BG"/>
        </w:rPr>
      </w:pPr>
      <w:r w:rsidRPr="007E6B66">
        <w:rPr>
          <w:rFonts w:ascii="Bookman Old Style" w:hAnsi="Bookman Old Style" w:cs="Bookman Old Style"/>
        </w:rPr>
        <w:t xml:space="preserve">(9.10) Възложителят е длъжен да следи и осигурява извършването на </w:t>
      </w:r>
      <w:r w:rsidRPr="007E6B66">
        <w:rPr>
          <w:rFonts w:ascii="Bookman Old Style" w:hAnsi="Bookman Old Style" w:cs="Bookman Old Style"/>
          <w:lang w:eastAsia="bg-BG"/>
        </w:rPr>
        <w:t>поддръжка и сервиз на  апаратура</w:t>
      </w:r>
      <w:r>
        <w:rPr>
          <w:rFonts w:ascii="Bookman Old Style" w:hAnsi="Bookman Old Style" w:cs="Bookman Old Style"/>
          <w:lang w:eastAsia="bg-BG"/>
        </w:rPr>
        <w:t>та</w:t>
      </w:r>
      <w:r w:rsidRPr="007E6B66">
        <w:rPr>
          <w:rFonts w:ascii="Bookman Old Style" w:hAnsi="Bookman Old Style" w:cs="Bookman Old Style"/>
          <w:lang w:eastAsia="bg-BG"/>
        </w:rPr>
        <w:t xml:space="preserve"> в рамките на гаранционния срок, при условията и сроковете на този Договор, съответно при условията на гаранцията.</w:t>
      </w:r>
    </w:p>
    <w:p w:rsidR="00375529" w:rsidRPr="007E6B66" w:rsidRDefault="00375529" w:rsidP="006F5926">
      <w:pPr>
        <w:spacing w:after="0" w:line="240" w:lineRule="auto"/>
        <w:jc w:val="both"/>
        <w:rPr>
          <w:rFonts w:ascii="Bookman Old Style" w:hAnsi="Bookman Old Style" w:cs="Bookman Old Style"/>
        </w:rPr>
      </w:pPr>
      <w:r w:rsidRPr="007E6B66">
        <w:rPr>
          <w:rFonts w:ascii="Bookman Old Style" w:hAnsi="Bookman Old Style" w:cs="Bookman Old Style"/>
        </w:rPr>
        <w:t xml:space="preserve"> (9.11)Възложителят е длъжен да не разпространява под каквато и да е форма всяка предоставена му от Изпълнителя информация, имаща характер на търговска тайна и изрично упомената от Изпълнителя като такава в представената от него оферта. </w:t>
      </w:r>
    </w:p>
    <w:p w:rsidR="00375529" w:rsidRPr="007E6B66" w:rsidRDefault="00375529" w:rsidP="006F5926">
      <w:pPr>
        <w:spacing w:after="0" w:line="240" w:lineRule="auto"/>
        <w:jc w:val="both"/>
        <w:rPr>
          <w:rFonts w:ascii="Bookman Old Style" w:hAnsi="Bookman Old Style" w:cs="Bookman Old Style"/>
        </w:rPr>
      </w:pPr>
    </w:p>
    <w:p w:rsidR="00375529" w:rsidRPr="007E6B66" w:rsidRDefault="00375529" w:rsidP="006F5926">
      <w:pPr>
        <w:pStyle w:val="ListParagraph"/>
        <w:numPr>
          <w:ilvl w:val="0"/>
          <w:numId w:val="1"/>
        </w:numPr>
        <w:spacing w:after="0" w:line="240" w:lineRule="auto"/>
        <w:ind w:hanging="1080"/>
        <w:jc w:val="center"/>
        <w:rPr>
          <w:rFonts w:ascii="Bookman Old Style" w:hAnsi="Bookman Old Style" w:cs="Bookman Old Style"/>
          <w:b/>
          <w:bCs/>
          <w:lang w:eastAsia="bg-BG"/>
        </w:rPr>
      </w:pPr>
      <w:r w:rsidRPr="007E6B66">
        <w:rPr>
          <w:rFonts w:ascii="Bookman Old Style" w:hAnsi="Bookman Old Style" w:cs="Bookman Old Style"/>
          <w:b/>
          <w:bCs/>
          <w:lang w:eastAsia="bg-BG"/>
        </w:rPr>
        <w:t>ГАРАНЦИОННА ОТГОВОРНОСТ и ГАРАНЦИОННО ОБСЛУЖВАНЕ</w:t>
      </w:r>
    </w:p>
    <w:p w:rsidR="00375529" w:rsidRPr="007E6B66" w:rsidRDefault="00375529" w:rsidP="006F5926">
      <w:pPr>
        <w:suppressAutoHyphens/>
        <w:spacing w:after="0" w:line="240" w:lineRule="auto"/>
        <w:jc w:val="both"/>
        <w:rPr>
          <w:rFonts w:ascii="Bookman Old Style" w:hAnsi="Bookman Old Style" w:cs="Bookman Old Style"/>
          <w:lang w:eastAsia="ar-SA"/>
        </w:rPr>
      </w:pPr>
    </w:p>
    <w:p w:rsidR="00375529" w:rsidRPr="007E6B66" w:rsidRDefault="00375529" w:rsidP="006F5926">
      <w:pPr>
        <w:autoSpaceDE w:val="0"/>
        <w:autoSpaceDN w:val="0"/>
        <w:adjustRightInd w:val="0"/>
        <w:spacing w:after="0" w:line="240" w:lineRule="auto"/>
        <w:jc w:val="both"/>
        <w:rPr>
          <w:rFonts w:ascii="Bookman Old Style" w:hAnsi="Bookman Old Style" w:cs="Bookman Old Style"/>
          <w:b/>
          <w:bCs/>
          <w:lang w:eastAsia="bg-BG"/>
        </w:rPr>
      </w:pPr>
      <w:r w:rsidRPr="007E6B66">
        <w:rPr>
          <w:rFonts w:ascii="Bookman Old Style" w:hAnsi="Bookman Old Style" w:cs="Bookman Old Style"/>
          <w:b/>
          <w:bCs/>
          <w:lang w:eastAsia="bg-BG"/>
        </w:rPr>
        <w:t>Член 10.</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u w:val="single"/>
          <w:lang w:eastAsia="bg-BG"/>
        </w:rPr>
      </w:pPr>
      <w:r w:rsidRPr="007E6B66">
        <w:rPr>
          <w:rFonts w:ascii="Bookman Old Style" w:hAnsi="Bookman Old Style" w:cs="Bookman Old Style"/>
          <w:lang w:eastAsia="bg-BG"/>
        </w:rPr>
        <w:t>(10.1)</w:t>
      </w:r>
      <w:r w:rsidRPr="007E6B66">
        <w:rPr>
          <w:rFonts w:ascii="Bookman Old Style" w:hAnsi="Bookman Old Style" w:cs="Bookman Old Style"/>
          <w:u w:val="single"/>
          <w:lang w:eastAsia="bg-BG"/>
        </w:rPr>
        <w:t>Гаранционна отговорност</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rPr>
      </w:pPr>
      <w:r w:rsidRPr="007E6B66">
        <w:rPr>
          <w:rFonts w:ascii="Bookman Old Style" w:hAnsi="Bookman Old Style" w:cs="Bookman Old Style"/>
        </w:rPr>
        <w:t>(10.1.1) Изпълнителят гарантира пълната функционална годност на апаратура</w:t>
      </w:r>
      <w:r>
        <w:rPr>
          <w:rFonts w:ascii="Bookman Old Style" w:hAnsi="Bookman Old Style" w:cs="Bookman Old Style"/>
        </w:rPr>
        <w:t>та</w:t>
      </w:r>
      <w:r w:rsidRPr="007E6B66">
        <w:rPr>
          <w:rFonts w:ascii="Bookman Old Style" w:hAnsi="Bookman Old Style" w:cs="Bookman Old Style"/>
        </w:rPr>
        <w:t xml:space="preserve"> съгласно договореното предназначение, както и съгласно Техническото предложение, Техническата спецификация и техническите стандарти за качество и безопасност.</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rPr>
      </w:pPr>
      <w:r w:rsidRPr="007E6B66">
        <w:rPr>
          <w:rFonts w:ascii="Bookman Old Style" w:hAnsi="Bookman Old Style" w:cs="Bookman Old Style"/>
        </w:rPr>
        <w:t>(10.1.2) В рамките на гаранционния срок Изпълнителят отстранява със свои сили и средства всички Несъответствия на апаратура</w:t>
      </w:r>
      <w:r>
        <w:rPr>
          <w:rFonts w:ascii="Bookman Old Style" w:hAnsi="Bookman Old Style" w:cs="Bookman Old Style"/>
        </w:rPr>
        <w:t>та</w:t>
      </w:r>
      <w:r w:rsidRPr="007E6B66">
        <w:rPr>
          <w:rFonts w:ascii="Bookman Old Style" w:hAnsi="Bookman Old Style" w:cs="Bookman Old Style"/>
        </w:rPr>
        <w:t>, съответно подменя дефектирали части и/или компоненти с нови, съгласно гаранционните условия и Техническото предложение на Изпълнителя.</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rPr>
      </w:pPr>
      <w:r w:rsidRPr="007E6B66">
        <w:rPr>
          <w:rFonts w:ascii="Bookman Old Style" w:hAnsi="Bookman Old Style" w:cs="Bookman Old Style"/>
        </w:rPr>
        <w:t xml:space="preserve">(10.1.3) Рекламационното съобщение на Възложителя може да бъде изпратено по факс, телефон, електронна поща или обикновена поща. Изпълнителят е длъжен да изпрати свои квалифицирани представители на място за констатиране и идентифициране на повредата в срок от </w:t>
      </w:r>
      <w:r w:rsidRPr="007E6B66">
        <w:rPr>
          <w:rFonts w:ascii="Bookman Old Style" w:hAnsi="Bookman Old Style" w:cs="Bookman Old Style"/>
          <w:lang w:eastAsia="bg-BG"/>
        </w:rPr>
        <w:t>24 часа, от получаване на рекламационното съобщение на Възложителя.</w:t>
      </w:r>
      <w:r w:rsidRPr="007E6B66">
        <w:rPr>
          <w:rFonts w:ascii="Bookman Old Style" w:hAnsi="Bookman Old Style" w:cs="Bookman Old Style"/>
        </w:rPr>
        <w:t xml:space="preserve"> При визитата на сервизния екип на Изпълнителя се съставя констативен протокол за извършеното техническо обслужване, вида на повредата, работите и срокът необходими за отстраняването </w:t>
      </w:r>
      <w:r w:rsidRPr="007E6B66">
        <w:rPr>
          <w:rFonts w:ascii="Times New Roman" w:hAnsi="Times New Roman" w:cs="Times New Roman"/>
        </w:rPr>
        <w:t>ѝ</w:t>
      </w:r>
      <w:r w:rsidRPr="007E6B66">
        <w:rPr>
          <w:rFonts w:ascii="Bookman Old Style" w:hAnsi="Bookman Old Style" w:cs="Bookman Old Style"/>
        </w:rPr>
        <w:t xml:space="preserve"> в два еднообразни екземпляра.</w:t>
      </w:r>
    </w:p>
    <w:p w:rsidR="00375529" w:rsidRPr="007E6B66" w:rsidRDefault="00375529" w:rsidP="00E43E96">
      <w:pPr>
        <w:autoSpaceDE w:val="0"/>
        <w:autoSpaceDN w:val="0"/>
        <w:adjustRightInd w:val="0"/>
        <w:spacing w:after="0" w:line="240" w:lineRule="auto"/>
        <w:jc w:val="both"/>
        <w:rPr>
          <w:rFonts w:ascii="Bookman Old Style" w:hAnsi="Bookman Old Style" w:cs="Bookman Old Style"/>
        </w:rPr>
      </w:pPr>
      <w:r w:rsidRPr="007E6B66">
        <w:rPr>
          <w:rFonts w:ascii="Bookman Old Style" w:hAnsi="Bookman Old Style" w:cs="Bookman Old Style"/>
        </w:rPr>
        <w:t xml:space="preserve">(10.1.4) Изпълнителят се задължава да отстрани настъпила повреда в срок от </w:t>
      </w:r>
      <w:r w:rsidRPr="007E6B66">
        <w:rPr>
          <w:rFonts w:ascii="Bookman Old Style" w:hAnsi="Bookman Old Style" w:cs="Bookman Old Style"/>
          <w:lang w:eastAsia="bg-BG"/>
        </w:rPr>
        <w:t>3 дни или по-кратък</w:t>
      </w:r>
      <w:r w:rsidRPr="007E6B66">
        <w:rPr>
          <w:rFonts w:ascii="Bookman Old Style" w:hAnsi="Bookman Old Style" w:cs="Bookman Old Style"/>
        </w:rPr>
        <w:t xml:space="preserve">, считано от датата на констатирането на повредата. При невъзможност за отстраняване на настъпила повреда в срок от </w:t>
      </w:r>
      <w:r w:rsidRPr="007E6B66">
        <w:rPr>
          <w:rFonts w:ascii="Bookman Old Style" w:hAnsi="Bookman Old Style" w:cs="Bookman Old Style"/>
          <w:lang w:eastAsia="bg-BG"/>
        </w:rPr>
        <w:t>3 дни</w:t>
      </w:r>
      <w:r w:rsidRPr="007E6B66">
        <w:rPr>
          <w:rFonts w:ascii="Bookman Old Style" w:hAnsi="Bookman Old Style" w:cs="Bookman Old Style"/>
        </w:rPr>
        <w:t xml:space="preserve">, Изпълнителят осигурява на Възложителя оборотна апаратура, която се задължава да монтира и въведе в експлоатация, от същия или подобен клас до пълното отстраняване на дефекта/повредата, като гаранционният срок на апаратурата, в процес на поправяне, се удължава със срока през който е траело отстраняването на повредата. </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u w:val="single"/>
          <w:lang w:eastAsia="bg-BG"/>
        </w:rPr>
      </w:pPr>
      <w:r w:rsidRPr="007E6B66">
        <w:rPr>
          <w:rFonts w:ascii="Bookman Old Style" w:hAnsi="Bookman Old Style" w:cs="Bookman Old Style"/>
          <w:lang w:eastAsia="bg-BG"/>
        </w:rPr>
        <w:t>(10.2)</w:t>
      </w:r>
      <w:r w:rsidRPr="007E6B66">
        <w:rPr>
          <w:rFonts w:ascii="Bookman Old Style" w:hAnsi="Bookman Old Style" w:cs="Bookman Old Style"/>
          <w:u w:val="single"/>
          <w:lang w:eastAsia="bg-BG"/>
        </w:rPr>
        <w:t xml:space="preserve"> Гаранционно (сервизно) обслужване</w:t>
      </w:r>
    </w:p>
    <w:p w:rsidR="00375529" w:rsidRPr="007E6B66" w:rsidRDefault="00375529" w:rsidP="006F5926">
      <w:pPr>
        <w:autoSpaceDE w:val="0"/>
        <w:autoSpaceDN w:val="0"/>
        <w:adjustRightInd w:val="0"/>
        <w:spacing w:after="0" w:line="240" w:lineRule="auto"/>
        <w:jc w:val="both"/>
        <w:rPr>
          <w:rFonts w:ascii="Bookman Old Style" w:eastAsia="MS Mincho" w:hAnsi="Bookman Old Style" w:cs="Bookman Old Style"/>
        </w:rPr>
      </w:pPr>
      <w:r w:rsidRPr="007E6B66">
        <w:rPr>
          <w:rFonts w:ascii="Bookman Old Style" w:hAnsi="Bookman Old Style" w:cs="Bookman Old Style"/>
        </w:rPr>
        <w:t xml:space="preserve"> (10.2.1) Изпълнителят се задължава да осигури на Възложителя гаранционно (сервизно) обслужване на апаратура</w:t>
      </w:r>
      <w:r>
        <w:rPr>
          <w:rFonts w:ascii="Bookman Old Style" w:hAnsi="Bookman Old Style" w:cs="Bookman Old Style"/>
        </w:rPr>
        <w:t>та</w:t>
      </w:r>
      <w:r w:rsidRPr="007E6B66">
        <w:rPr>
          <w:rFonts w:ascii="Bookman Old Style" w:hAnsi="Bookman Old Style" w:cs="Bookman Old Style"/>
        </w:rPr>
        <w:t xml:space="preserve"> в гаранционния срок Изпълнителят се задължава да извършва с предимство гаранционното обслужване на апаратура</w:t>
      </w:r>
      <w:r>
        <w:rPr>
          <w:rFonts w:ascii="Bookman Old Style" w:hAnsi="Bookman Old Style" w:cs="Bookman Old Style"/>
        </w:rPr>
        <w:t>та</w:t>
      </w:r>
      <w:r w:rsidRPr="007E6B66">
        <w:rPr>
          <w:rFonts w:ascii="Bookman Old Style" w:hAnsi="Bookman Old Style" w:cs="Bookman Old Style"/>
        </w:rPr>
        <w:t xml:space="preserve"> на Възложителя по време на целия гаранционен период, в срок не по-късно от 3 (</w:t>
      </w:r>
      <w:r w:rsidRPr="007E6B66">
        <w:rPr>
          <w:rFonts w:ascii="Bookman Old Style" w:hAnsi="Bookman Old Style" w:cs="Bookman Old Style"/>
          <w:i/>
          <w:iCs/>
        </w:rPr>
        <w:t>три</w:t>
      </w:r>
      <w:r w:rsidRPr="007E6B66">
        <w:rPr>
          <w:rFonts w:ascii="Bookman Old Style" w:hAnsi="Bookman Old Style" w:cs="Bookman Old Style"/>
        </w:rPr>
        <w:t xml:space="preserve">) дни от постъпване на заявка за обслужване от страна на Възложителя. </w:t>
      </w:r>
      <w:r w:rsidRPr="007E6B66">
        <w:rPr>
          <w:rFonts w:ascii="Bookman Old Style" w:eastAsia="MS Mincho" w:hAnsi="Bookman Old Style" w:cs="Bookman Old Style"/>
        </w:rPr>
        <w:t xml:space="preserve">Гаранционното обслужване се осъществява на място, в помещенията на Възложителя, от оторизирани представители на Изпълнителя. </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lang w:eastAsia="ar-SA"/>
        </w:rPr>
      </w:pPr>
    </w:p>
    <w:p w:rsidR="00375529" w:rsidRPr="007E6B66" w:rsidRDefault="00375529" w:rsidP="006F5926">
      <w:pPr>
        <w:autoSpaceDE w:val="0"/>
        <w:autoSpaceDN w:val="0"/>
        <w:adjustRightInd w:val="0"/>
        <w:spacing w:after="0" w:line="240" w:lineRule="auto"/>
        <w:jc w:val="both"/>
        <w:rPr>
          <w:rFonts w:ascii="Bookman Old Style" w:hAnsi="Bookman Old Style" w:cs="Bookman Old Style"/>
          <w:lang w:eastAsia="bg-BG"/>
        </w:rPr>
      </w:pPr>
    </w:p>
    <w:p w:rsidR="00375529" w:rsidRPr="007E6B66" w:rsidRDefault="00375529" w:rsidP="006F5926">
      <w:pPr>
        <w:pStyle w:val="ListParagraph"/>
        <w:numPr>
          <w:ilvl w:val="0"/>
          <w:numId w:val="1"/>
        </w:numPr>
        <w:tabs>
          <w:tab w:val="left" w:pos="0"/>
        </w:tabs>
        <w:spacing w:after="0" w:line="240" w:lineRule="auto"/>
        <w:ind w:hanging="1080"/>
        <w:jc w:val="center"/>
        <w:rPr>
          <w:rFonts w:ascii="Bookman Old Style" w:hAnsi="Bookman Old Style" w:cs="Bookman Old Style"/>
          <w:b/>
          <w:bCs/>
          <w:i/>
          <w:iCs/>
          <w:lang w:eastAsia="bg-BG"/>
        </w:rPr>
      </w:pPr>
      <w:r w:rsidRPr="007E6B66">
        <w:rPr>
          <w:rFonts w:ascii="Bookman Old Style" w:hAnsi="Bookman Old Style" w:cs="Bookman Old Style"/>
          <w:b/>
          <w:bCs/>
          <w:lang w:eastAsia="bg-BG"/>
        </w:rPr>
        <w:t>ГАРАНЦИЯ ЗА ИЗПЪЛНЕНИЕ. ГАРАНЦИЯ ЗА АВАНСОВО ПЛАЩАНЕ</w:t>
      </w:r>
      <w:r w:rsidRPr="007E6B66">
        <w:rPr>
          <w:rStyle w:val="FootnoteReference"/>
          <w:rFonts w:ascii="Bookman Old Style" w:hAnsi="Bookman Old Style" w:cs="Bookman Old Style"/>
          <w:b/>
          <w:bCs/>
          <w:lang w:eastAsia="bg-BG"/>
        </w:rPr>
        <w:footnoteReference w:id="5"/>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i/>
          <w:iCs/>
          <w:lang w:eastAsia="bg-BG"/>
        </w:rPr>
      </w:pPr>
    </w:p>
    <w:p w:rsidR="00375529" w:rsidRPr="007E6B66" w:rsidRDefault="00375529" w:rsidP="006F5926">
      <w:pPr>
        <w:autoSpaceDE w:val="0"/>
        <w:autoSpaceDN w:val="0"/>
        <w:adjustRightInd w:val="0"/>
        <w:spacing w:after="0" w:line="240" w:lineRule="auto"/>
        <w:jc w:val="both"/>
        <w:rPr>
          <w:rFonts w:ascii="Bookman Old Style" w:hAnsi="Bookman Old Style" w:cs="Bookman Old Style"/>
          <w:b/>
          <w:bCs/>
          <w:lang w:eastAsia="bg-BG"/>
        </w:rPr>
      </w:pPr>
      <w:r w:rsidRPr="007E6B66">
        <w:rPr>
          <w:rFonts w:ascii="Bookman Old Style" w:hAnsi="Bookman Old Style" w:cs="Bookman Old Style"/>
          <w:b/>
          <w:bCs/>
          <w:lang w:eastAsia="bg-BG"/>
        </w:rPr>
        <w:t>Член 11. Видове гаранции, размер и форма на гаранциите</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u w:val="single"/>
          <w:lang w:eastAsia="bg-BG"/>
        </w:rPr>
      </w:pPr>
      <w:r w:rsidRPr="007E6B66">
        <w:rPr>
          <w:rFonts w:ascii="Bookman Old Style" w:hAnsi="Bookman Old Style" w:cs="Bookman Old Style"/>
          <w:u w:val="single"/>
          <w:lang w:eastAsia="bg-BG"/>
        </w:rPr>
        <w:t>(11.1) Видове и размер на гаранциите</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(11.1.1) Изпълнителят гарантира изпълнението на произтичащите от настоящия Договор свои задължения с гаранция за изпълнение в  размер на 1 % (един) от стойността на Договора по алинея(2.1) или сумата от ............................ (.....................);</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 xml:space="preserve">(11.1.2) Изпълнителят представя документи за внесени гаранции за изпълнение на Договора и за гарантиране на авансовото плащане към датата на сключването му. </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u w:val="single"/>
          <w:lang w:eastAsia="bg-BG"/>
        </w:rPr>
      </w:pPr>
      <w:r w:rsidRPr="007E6B66">
        <w:rPr>
          <w:rFonts w:ascii="Bookman Old Style" w:hAnsi="Bookman Old Style" w:cs="Bookman Old Style"/>
          <w:u w:val="single"/>
          <w:lang w:eastAsia="bg-BG"/>
        </w:rPr>
        <w:t>(11.2) Форма на гаранциите</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 xml:space="preserve">(11.2.1) Изпълнителят избира формата на гаранцията измежду една от следните: (i) парична сума внесена по банковата сметка на Възложителя; (ii) банкова гаранция; или (iii) застраховка, която обезпечава изпълнението чрез покритие на отговорността на Изпълнителя. </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b/>
          <w:bCs/>
          <w:lang w:eastAsia="bg-BG"/>
        </w:rPr>
      </w:pPr>
      <w:r w:rsidRPr="007E6B66">
        <w:rPr>
          <w:rFonts w:ascii="Bookman Old Style" w:hAnsi="Bookman Old Style" w:cs="Bookman Old Style"/>
          <w:b/>
          <w:bCs/>
          <w:lang w:eastAsia="bg-BG"/>
        </w:rPr>
        <w:t>Член 12. Изисквания по отношение на гаранциите</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 xml:space="preserve">(12.1) Когато гаранцията се представя във вид на </w:t>
      </w:r>
      <w:r w:rsidRPr="007E6B66">
        <w:rPr>
          <w:rFonts w:ascii="Bookman Old Style" w:hAnsi="Bookman Old Style" w:cs="Bookman Old Style"/>
          <w:b/>
          <w:bCs/>
          <w:lang w:eastAsia="bg-BG"/>
        </w:rPr>
        <w:t>парична сума</w:t>
      </w:r>
      <w:r w:rsidRPr="007E6B66">
        <w:rPr>
          <w:rFonts w:ascii="Bookman Old Style" w:hAnsi="Bookman Old Style" w:cs="Bookman Old Style"/>
          <w:lang w:eastAsia="bg-BG"/>
        </w:rPr>
        <w:t xml:space="preserve">, то тя се внася по следната банкова сметка на Възложителя: </w:t>
      </w:r>
      <w:r w:rsidRPr="007E6B66">
        <w:rPr>
          <w:rFonts w:ascii="Bookman Old Style" w:hAnsi="Bookman Old Style" w:cs="Bookman Old Style"/>
        </w:rPr>
        <w:t>IBAN BG25SOMB91301010002901, BIC SOMBBGSF – „Общинска банка” АД, гр. Бургас</w:t>
      </w:r>
      <w:r w:rsidRPr="007E6B66">
        <w:rPr>
          <w:rFonts w:ascii="Bookman Old Style" w:hAnsi="Bookman Old Style" w:cs="Bookman Old Style"/>
          <w:lang w:eastAsia="bg-BG"/>
        </w:rPr>
        <w:t>. Всички банкови разходи, свързани с преводите на сумата са за сметка на Изпълнителя;</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 xml:space="preserve">(12.2) Когато Изпълнителят представя </w:t>
      </w:r>
      <w:r w:rsidRPr="007E6B66">
        <w:rPr>
          <w:rFonts w:ascii="Bookman Old Style" w:hAnsi="Bookman Old Style" w:cs="Bookman Old Style"/>
          <w:b/>
          <w:bCs/>
          <w:lang w:eastAsia="bg-BG"/>
        </w:rPr>
        <w:t>банкова гаранция,</w:t>
      </w:r>
      <w:r w:rsidRPr="007E6B66">
        <w:rPr>
          <w:rFonts w:ascii="Bookman Old Style" w:hAnsi="Bookman Old Style" w:cs="Bookman Old Style"/>
          <w:lang w:eastAsia="bg-BG"/>
        </w:rPr>
        <w:t xml:space="preserve"> се представя оригиналът й, като тя е безусловна, неотменяема и непрехвърляема като покрива 100 % (сто процента) от стойността на гаранцията за изпълнението му със срок на валидност, срока на действие на Договора, плюс </w:t>
      </w:r>
      <w:r w:rsidRPr="007E6B66">
        <w:rPr>
          <w:rFonts w:ascii="Bookman Old Style" w:hAnsi="Bookman Old Style" w:cs="Bookman Old Style"/>
        </w:rPr>
        <w:t>30 (</w:t>
      </w:r>
      <w:r w:rsidRPr="007E6B66">
        <w:rPr>
          <w:rFonts w:ascii="Bookman Old Style" w:hAnsi="Bookman Old Style" w:cs="Bookman Old Style"/>
          <w:i/>
          <w:iCs/>
        </w:rPr>
        <w:t>тридесен</w:t>
      </w:r>
      <w:r w:rsidRPr="007E6B66">
        <w:rPr>
          <w:rFonts w:ascii="Bookman Old Style" w:hAnsi="Bookman Old Style" w:cs="Bookman Old Style"/>
        </w:rPr>
        <w:t>)</w:t>
      </w:r>
      <w:r w:rsidRPr="007E6B66">
        <w:rPr>
          <w:rFonts w:ascii="Bookman Old Style" w:hAnsi="Bookman Old Style" w:cs="Bookman Old Style"/>
          <w:lang w:eastAsia="bg-BG"/>
        </w:rPr>
        <w:t>.</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(12.2.1) Страните се съгласяват в случай на учредяване на банкова гаранция, тя да съдържа условие, че при първо поискване банката следва да заплати сумата по гаранцията независимо от направените възражения и защита, възникващи във връзка с основните задължения.</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(12.2.2) Всички банкови разходи, свързани с обслужването на превода на гаранцията, включително при нейното възстановяване, са за сметка на Изпълнителя.</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 xml:space="preserve">(12.3). </w:t>
      </w:r>
      <w:r w:rsidRPr="007E6B66">
        <w:rPr>
          <w:rFonts w:ascii="Bookman Old Style" w:hAnsi="Bookman Old Style" w:cs="Bookman Old Style"/>
          <w:b/>
          <w:bCs/>
          <w:lang w:eastAsia="bg-BG"/>
        </w:rPr>
        <w:t>Застраховката</w:t>
      </w:r>
      <w:r w:rsidRPr="007E6B66">
        <w:rPr>
          <w:rFonts w:ascii="Bookman Old Style" w:hAnsi="Bookman Old Style" w:cs="Bookman Old Style"/>
          <w:lang w:eastAsia="bg-BG"/>
        </w:rPr>
        <w:t xml:space="preserve">, която обезпечава изпълнението, чрез покритие на отговорността на Изпълнителя, е със срок на валидност, срока на действие на договора, плюс </w:t>
      </w:r>
      <w:r w:rsidRPr="007E6B66">
        <w:rPr>
          <w:rFonts w:ascii="Bookman Old Style" w:hAnsi="Bookman Old Style" w:cs="Bookman Old Style"/>
        </w:rPr>
        <w:t>30 (</w:t>
      </w:r>
      <w:r w:rsidRPr="007E6B66">
        <w:rPr>
          <w:rFonts w:ascii="Bookman Old Style" w:hAnsi="Bookman Old Style" w:cs="Bookman Old Style"/>
          <w:i/>
          <w:iCs/>
        </w:rPr>
        <w:t>тридесет</w:t>
      </w:r>
      <w:r w:rsidRPr="007E6B66">
        <w:rPr>
          <w:rFonts w:ascii="Bookman Old Style" w:hAnsi="Bookman Old Style" w:cs="Bookman Old Style"/>
        </w:rPr>
        <w:t>) дни</w:t>
      </w:r>
      <w:r w:rsidRPr="007E6B66">
        <w:rPr>
          <w:rFonts w:ascii="Bookman Old Style" w:hAnsi="Bookman Old Style" w:cs="Bookman Old Style"/>
          <w:lang w:eastAsia="bg-BG"/>
        </w:rPr>
        <w:t xml:space="preserve">, съответно, застраховката, която обезпечава авансовото плащане е със срок до усвояване на авансовото плащане плюс </w:t>
      </w:r>
      <w:r w:rsidRPr="007E6B66">
        <w:rPr>
          <w:rFonts w:ascii="Bookman Old Style" w:hAnsi="Bookman Old Style" w:cs="Bookman Old Style"/>
        </w:rPr>
        <w:t>30  (</w:t>
      </w:r>
      <w:r w:rsidRPr="007E6B66">
        <w:rPr>
          <w:rFonts w:ascii="Bookman Old Style" w:hAnsi="Bookman Old Style" w:cs="Bookman Old Style"/>
          <w:i/>
          <w:iCs/>
        </w:rPr>
        <w:t>тридесет</w:t>
      </w:r>
      <w:r w:rsidRPr="007E6B66">
        <w:rPr>
          <w:rFonts w:ascii="Bookman Old Style" w:hAnsi="Bookman Old Style" w:cs="Bookman Old Style"/>
        </w:rPr>
        <w:t>) дни</w:t>
      </w:r>
      <w:r w:rsidRPr="007E6B66">
        <w:rPr>
          <w:rFonts w:ascii="Bookman Old Style" w:hAnsi="Bookman Old Style" w:cs="Bookman Old Style"/>
          <w:lang w:eastAsia="bg-BG"/>
        </w:rPr>
        <w:t>. Възложителят следва да бъде посочен като трето ползващо се лице по тази застраховка. Застраховката следва да покрива отговорността на Изпълнителя при пълно или частично неизпълнение на Договора, съответно при неусвояване или невръщане на авансовото плащанеи не може да бъде използвана за обезпечение на неговата отговорността по друг договор.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 на основание за това, са за сметка на Изпълнителя.</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b/>
          <w:bCs/>
          <w:lang w:eastAsia="bg-BG"/>
        </w:rPr>
      </w:pPr>
      <w:r w:rsidRPr="007E6B66">
        <w:rPr>
          <w:rFonts w:ascii="Bookman Old Style" w:hAnsi="Bookman Old Style" w:cs="Bookman Old Style"/>
          <w:b/>
          <w:bCs/>
          <w:lang w:eastAsia="bg-BG"/>
        </w:rPr>
        <w:t>Член 13. Задържане и освобождаване на гаранциите</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(13.1). Възложителят освобождава гаранцията за изпълнение на Договора на етапи и при условия, както следва:</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 xml:space="preserve">(13.1.1) частично освобождаване в размер на 50 % (петдесет процента) от стойността на Договора в размер на ..................... лева, в срок от </w:t>
      </w:r>
      <w:r w:rsidRPr="007E6B66">
        <w:rPr>
          <w:rFonts w:ascii="Bookman Old Style" w:hAnsi="Bookman Old Style" w:cs="Bookman Old Style"/>
        </w:rPr>
        <w:t>30 (</w:t>
      </w:r>
      <w:r w:rsidRPr="007E6B66">
        <w:rPr>
          <w:rFonts w:ascii="Bookman Old Style" w:hAnsi="Bookman Old Style" w:cs="Bookman Old Style"/>
          <w:i/>
          <w:iCs/>
        </w:rPr>
        <w:t>тридесет</w:t>
      </w:r>
      <w:r w:rsidRPr="007E6B66">
        <w:rPr>
          <w:rFonts w:ascii="Bookman Old Style" w:hAnsi="Bookman Old Style" w:cs="Bookman Old Style"/>
        </w:rPr>
        <w:t>) дни</w:t>
      </w:r>
      <w:r w:rsidRPr="007E6B66">
        <w:rPr>
          <w:rFonts w:ascii="Bookman Old Style" w:hAnsi="Bookman Old Style" w:cs="Bookman Old Style"/>
          <w:lang w:eastAsia="bg-BG"/>
        </w:rPr>
        <w:t>, след приемане на доставката на апаратура</w:t>
      </w:r>
      <w:r>
        <w:rPr>
          <w:rFonts w:ascii="Bookman Old Style" w:hAnsi="Bookman Old Style" w:cs="Bookman Old Style"/>
          <w:lang w:eastAsia="bg-BG"/>
        </w:rPr>
        <w:t>та</w:t>
      </w:r>
      <w:r w:rsidRPr="007E6B66">
        <w:rPr>
          <w:rFonts w:ascii="Bookman Old Style" w:hAnsi="Bookman Old Style" w:cs="Bookman Old Style"/>
          <w:lang w:eastAsia="bg-BG"/>
        </w:rPr>
        <w:t xml:space="preserve"> и подписване на Приемо-предавателния протокол по алинея(5.1.2) съответно по алинея(5.1.4)без забележки и след монтаж и въвеждане в експлоатация на апаратура</w:t>
      </w:r>
      <w:r>
        <w:rPr>
          <w:rFonts w:ascii="Bookman Old Style" w:hAnsi="Bookman Old Style" w:cs="Bookman Old Style"/>
          <w:lang w:eastAsia="bg-BG"/>
        </w:rPr>
        <w:t>та</w:t>
      </w:r>
      <w:r w:rsidRPr="007E6B66">
        <w:rPr>
          <w:rFonts w:ascii="Bookman Old Style" w:hAnsi="Bookman Old Style" w:cs="Bookman Old Style"/>
          <w:lang w:eastAsia="bg-BG"/>
        </w:rPr>
        <w:t xml:space="preserve"> и провеждане на обучение и подписване на предвидените за целта ротоколи, при липса на възражения по изпълнението и при условие, че сумите по гаранциите не са задържани, или не са настъпили условия за задържането им.</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 xml:space="preserve">(13.1.2) окончателно освобождаване на остатъчната сума по гаранцията се извършва в срок от </w:t>
      </w:r>
      <w:r w:rsidRPr="007E6B66">
        <w:rPr>
          <w:rFonts w:ascii="Bookman Old Style" w:hAnsi="Bookman Old Style" w:cs="Bookman Old Style"/>
        </w:rPr>
        <w:t>30 (тридесет) дни</w:t>
      </w:r>
      <w:r w:rsidRPr="007E6B66">
        <w:rPr>
          <w:rFonts w:ascii="Bookman Old Style" w:hAnsi="Bookman Old Style" w:cs="Bookman Old Style"/>
          <w:lang w:eastAsia="bg-BG"/>
        </w:rPr>
        <w:t>, след изтичане на гаранционния срок на апаратура</w:t>
      </w:r>
      <w:r>
        <w:rPr>
          <w:rFonts w:ascii="Bookman Old Style" w:hAnsi="Bookman Old Style" w:cs="Bookman Old Style"/>
          <w:lang w:eastAsia="bg-BG"/>
        </w:rPr>
        <w:t>та</w:t>
      </w:r>
      <w:r w:rsidRPr="007E6B66">
        <w:rPr>
          <w:rFonts w:ascii="Bookman Old Style" w:hAnsi="Bookman Old Style" w:cs="Bookman Old Style"/>
          <w:lang w:eastAsia="bg-BG"/>
        </w:rPr>
        <w:t>, посочен в алинея (4.5) от настоящия Договор при условие, че Изпълнителят е изпълнил всички свои задължения по Договора и сумите по гаранцията не са задържани, или не са настъпили условия за задържането им.</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 xml:space="preserve">(13.2.) Ако Изпълнителят е представил банкова гаранция за изпълнение на Договора, преди частичното </w:t>
      </w:r>
      <w:r w:rsidRPr="007E6B66">
        <w:rPr>
          <w:rFonts w:ascii="Times New Roman" w:hAnsi="Times New Roman" w:cs="Times New Roman"/>
          <w:lang w:eastAsia="bg-BG"/>
        </w:rPr>
        <w:t>ѝ</w:t>
      </w:r>
      <w:r w:rsidRPr="007E6B66">
        <w:rPr>
          <w:rFonts w:ascii="Bookman Old Style" w:hAnsi="Bookman Old Style" w:cs="Bookman Old Style"/>
          <w:lang w:eastAsia="bg-BG"/>
        </w:rPr>
        <w:t xml:space="preserve"> освобождаване следва да представи гаранция за изпълнение в остатъчния изискуем по Договора размер на гаранцията след приспадане на сумите по алинея (13.1.1). </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 xml:space="preserve">(13.3.) Ако Изпълнителят е внесъл гаранцията за изпълнение на Договора по банков път, Възложителят освобождава съответната част от нея в срока и при условията на алинея(13.1). </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(13.4) Възложителят не дължи лихви върху сумите попредоставените гаранции, независимо от формата под която са предоставени.</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(13.5.) Гаранциите не се освобождават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задържане на гаранциите.</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(13.6.)Възложителят има право да задържи изцяло или частично гаранцията за изпълнение при пълно или частично неизпълнение на задълженията по настоящия Договор от страна на Изпълнителя и/или при разваляне или прекратяване на настоящия Договор по вина на Изпълнителя, съответно при възникване на задължения за Изпълнителя за връщане на авансово платени суми. В тези случаи, Възложителят има право да задържи от гаранцията за изпълнение суми, покриващи отговорността на Изпълнителя за неизпълнението, а от гаранцията обезпечаваща авансовото плащане – сумата в размер на авансовото плащане, при условие, че същото не е усвоено или върнато на Възложителя.</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(13.7.) Възложителят има право да задържа от сумите по гаранцията за изпълнениесуми равни на размера на начислените неустойкии обезщетения по настоящия Договор, поради неизпълнение на задълженията на Изпълнителя.</w:t>
      </w:r>
    </w:p>
    <w:p w:rsidR="00375529" w:rsidRPr="007E6B66" w:rsidRDefault="00375529" w:rsidP="006F5926">
      <w:pPr>
        <w:spacing w:after="0" w:line="240" w:lineRule="auto"/>
        <w:jc w:val="both"/>
        <w:rPr>
          <w:rFonts w:ascii="Bookman Old Style" w:hAnsi="Bookman Old Style" w:cs="Bookman Old Style"/>
        </w:rPr>
      </w:pPr>
      <w:r w:rsidRPr="007E6B66">
        <w:rPr>
          <w:rFonts w:ascii="Bookman Old Style" w:hAnsi="Bookman Old Style" w:cs="Bookman Old Style"/>
        </w:rPr>
        <w:t>(13.8) В случай на задържане от Възложителя на суми от гаранциите, Изпълнителят е длъжен в срок до 5 (</w:t>
      </w:r>
      <w:r w:rsidRPr="007E6B66">
        <w:rPr>
          <w:rFonts w:ascii="Bookman Old Style" w:hAnsi="Bookman Old Style" w:cs="Bookman Old Style"/>
          <w:i/>
          <w:iCs/>
        </w:rPr>
        <w:t>пет</w:t>
      </w:r>
      <w:r w:rsidRPr="007E6B66">
        <w:rPr>
          <w:rFonts w:ascii="Bookman Old Style" w:hAnsi="Bookman Old Style" w:cs="Bookman Old Style"/>
        </w:rPr>
        <w:t xml:space="preserve">) дни да допълни съответната гаранция до размера </w:t>
      </w:r>
      <w:r w:rsidRPr="007E6B66">
        <w:rPr>
          <w:rFonts w:ascii="Times New Roman" w:hAnsi="Times New Roman" w:cs="Times New Roman"/>
        </w:rPr>
        <w:t>ѝ</w:t>
      </w:r>
      <w:r w:rsidRPr="007E6B66">
        <w:rPr>
          <w:rFonts w:ascii="Bookman Old Style" w:hAnsi="Bookman Old Style" w:cs="Bookman Old Style"/>
        </w:rPr>
        <w:t>, уговорен в алинея (11.1), като внесе усвоената от Възложителя сума по сметка на Възложителя, или учреди банкова гаранция за сума в размер на усвоената или да дозастрахова отговорността си до размера в алинея (11.1).</w:t>
      </w:r>
    </w:p>
    <w:p w:rsidR="00375529" w:rsidRPr="007E6B66" w:rsidRDefault="00375529" w:rsidP="006F5926">
      <w:pPr>
        <w:spacing w:after="0" w:line="240" w:lineRule="auto"/>
        <w:jc w:val="both"/>
        <w:rPr>
          <w:rFonts w:ascii="Bookman Old Style" w:hAnsi="Bookman Old Style" w:cs="Bookman Old Style"/>
          <w:b/>
          <w:bCs/>
        </w:rPr>
      </w:pPr>
    </w:p>
    <w:p w:rsidR="00375529" w:rsidRPr="007E6B66" w:rsidRDefault="00375529" w:rsidP="006F5926">
      <w:pPr>
        <w:pStyle w:val="ListParagraph"/>
        <w:numPr>
          <w:ilvl w:val="0"/>
          <w:numId w:val="1"/>
        </w:numPr>
        <w:tabs>
          <w:tab w:val="left" w:pos="0"/>
        </w:tabs>
        <w:spacing w:after="0" w:line="240" w:lineRule="auto"/>
        <w:ind w:left="90" w:hanging="1350"/>
        <w:jc w:val="center"/>
        <w:rPr>
          <w:rFonts w:ascii="Bookman Old Style" w:hAnsi="Bookman Old Style" w:cs="Bookman Old Style"/>
          <w:b/>
          <w:bCs/>
          <w:lang w:eastAsia="bg-BG"/>
        </w:rPr>
      </w:pPr>
      <w:r w:rsidRPr="007E6B66">
        <w:rPr>
          <w:rFonts w:ascii="Bookman Old Style" w:hAnsi="Bookman Old Style" w:cs="Bookman Old Style"/>
          <w:b/>
          <w:bCs/>
          <w:lang w:eastAsia="bg-BG"/>
        </w:rPr>
        <w:t>НЕУСТОЙКИ</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b/>
          <w:bCs/>
          <w:lang w:eastAsia="bg-BG"/>
        </w:rPr>
      </w:pPr>
      <w:r w:rsidRPr="007E6B66">
        <w:rPr>
          <w:rFonts w:ascii="Bookman Old Style" w:hAnsi="Bookman Old Style" w:cs="Bookman Old Style"/>
          <w:b/>
          <w:bCs/>
          <w:lang w:eastAsia="bg-BG"/>
        </w:rPr>
        <w:t xml:space="preserve">Член 14. </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 xml:space="preserve">(14.1) При неизпълнение или забавено изпълнение на задължения по Договора от страна на Изпълнителя </w:t>
      </w:r>
      <w:r w:rsidRPr="007E6B66">
        <w:rPr>
          <w:rFonts w:ascii="Bookman Old Style" w:hAnsi="Bookman Old Style" w:cs="Bookman Old Style"/>
        </w:rPr>
        <w:t>в нарушение на предвидените в този Договор срокове</w:t>
      </w:r>
      <w:r w:rsidRPr="007E6B66">
        <w:rPr>
          <w:rFonts w:ascii="Bookman Old Style" w:hAnsi="Bookman Old Style" w:cs="Bookman Old Style"/>
          <w:lang w:eastAsia="bg-BG"/>
        </w:rPr>
        <w:t>, същият заплаща на Възложителя неустойка в размер на 0,1 %</w:t>
      </w:r>
      <w:r w:rsidRPr="007E6B66">
        <w:rPr>
          <w:rStyle w:val="FootnoteReference"/>
          <w:rFonts w:ascii="Bookman Old Style" w:hAnsi="Bookman Old Style" w:cs="Bookman Old Style"/>
          <w:lang w:eastAsia="bg-BG"/>
        </w:rPr>
        <w:footnoteReference w:id="6"/>
      </w:r>
      <w:r w:rsidRPr="007E6B66">
        <w:rPr>
          <w:rFonts w:ascii="Bookman Old Style" w:hAnsi="Bookman Old Style" w:cs="Bookman Old Style"/>
          <w:lang w:eastAsia="bg-BG"/>
        </w:rPr>
        <w:t xml:space="preserve"> за всеки просрочен ден, но не повече от 2%  от стойността на договора .</w:t>
      </w:r>
    </w:p>
    <w:p w:rsidR="00375529" w:rsidRPr="007E6B66" w:rsidRDefault="00375529" w:rsidP="00F16080">
      <w:pPr>
        <w:autoSpaceDE w:val="0"/>
        <w:autoSpaceDN w:val="0"/>
        <w:adjustRightInd w:val="0"/>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(14.2) При забава на Възложителя за изпълнение на задълженията му за плащане по Договора, същият заплаща на Изпълнителя неустойка в размер на 0,1</w:t>
      </w:r>
      <w:r w:rsidRPr="007E6B66">
        <w:rPr>
          <w:rStyle w:val="FootnoteReference"/>
          <w:rFonts w:ascii="Bookman Old Style" w:hAnsi="Bookman Old Style" w:cs="Bookman Old Style"/>
          <w:lang w:eastAsia="bg-BG"/>
        </w:rPr>
        <w:footnoteReference w:id="7"/>
      </w:r>
      <w:r w:rsidRPr="007E6B66">
        <w:rPr>
          <w:rFonts w:ascii="Bookman Old Style" w:hAnsi="Bookman Old Style" w:cs="Bookman Old Style"/>
          <w:lang w:eastAsia="bg-BG"/>
        </w:rPr>
        <w:t>% от дължимата сума за всеки просрочен ден, но не повече от 2%</w:t>
      </w:r>
      <w:r w:rsidRPr="007E6B66">
        <w:rPr>
          <w:rStyle w:val="FootnoteReference"/>
          <w:rFonts w:ascii="Bookman Old Style" w:hAnsi="Bookman Old Style" w:cs="Bookman Old Style"/>
          <w:lang w:eastAsia="bg-BG"/>
        </w:rPr>
        <w:footnoteReference w:id="8"/>
      </w:r>
      <w:r w:rsidRPr="007E6B66">
        <w:rPr>
          <w:rFonts w:ascii="Bookman Old Style" w:hAnsi="Bookman Old Style" w:cs="Bookman Old Style"/>
          <w:lang w:eastAsia="bg-BG"/>
        </w:rPr>
        <w:t xml:space="preserve"> от размера на забавеното плащане.</w:t>
      </w:r>
    </w:p>
    <w:p w:rsidR="00375529" w:rsidRPr="007E6B66" w:rsidRDefault="00375529" w:rsidP="006A5DA4">
      <w:pPr>
        <w:widowControl w:val="0"/>
        <w:spacing w:after="0" w:line="240" w:lineRule="auto"/>
        <w:jc w:val="both"/>
        <w:rPr>
          <w:rFonts w:ascii="Bookman Old Style" w:hAnsi="Bookman Old Style" w:cs="Bookman Old Style"/>
        </w:rPr>
      </w:pPr>
      <w:r w:rsidRPr="007E6B66">
        <w:rPr>
          <w:rFonts w:ascii="Bookman Old Style" w:hAnsi="Bookman Old Style" w:cs="Bookman Old Style"/>
        </w:rPr>
        <w:t xml:space="preserve">(14.3) При системно (три и повече пъти)неизпълнение на задълженията за гаранционно обслужване и/или гаранционни ремонти в срока на гаранцията, Изпълнителят дължи на Възложителя, неустойка в размер на </w:t>
      </w:r>
      <w:r w:rsidRPr="007E6B66">
        <w:rPr>
          <w:rFonts w:ascii="Bookman Old Style" w:hAnsi="Bookman Old Style" w:cs="Bookman Old Style"/>
          <w:lang w:eastAsia="bg-BG"/>
        </w:rPr>
        <w:t xml:space="preserve">10 </w:t>
      </w:r>
      <w:r w:rsidRPr="007E6B66">
        <w:rPr>
          <w:rFonts w:ascii="Bookman Old Style" w:hAnsi="Bookman Old Style" w:cs="Bookman Old Style"/>
        </w:rPr>
        <w:t>% (</w:t>
      </w:r>
      <w:r w:rsidRPr="007E6B66">
        <w:rPr>
          <w:rFonts w:ascii="Bookman Old Style" w:hAnsi="Bookman Old Style" w:cs="Bookman Old Style"/>
          <w:lang w:eastAsia="bg-BG"/>
        </w:rPr>
        <w:t xml:space="preserve">десет </w:t>
      </w:r>
      <w:r w:rsidRPr="007E6B66">
        <w:rPr>
          <w:rFonts w:ascii="Bookman Old Style" w:hAnsi="Bookman Old Style" w:cs="Bookman Old Style"/>
          <w:i/>
          <w:iCs/>
        </w:rPr>
        <w:t>процента</w:t>
      </w:r>
      <w:r w:rsidRPr="007E6B66">
        <w:rPr>
          <w:rFonts w:ascii="Bookman Old Style" w:hAnsi="Bookman Old Style" w:cs="Bookman Old Style"/>
        </w:rPr>
        <w:t>) от цената за съответната дейност.</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lang w:eastAsia="ar-SA"/>
        </w:rPr>
      </w:pPr>
      <w:r w:rsidRPr="007E6B66">
        <w:rPr>
          <w:rFonts w:ascii="Bookman Old Style" w:hAnsi="Bookman Old Style" w:cs="Bookman Old Style"/>
        </w:rPr>
        <w:t xml:space="preserve">(14.4) При пълно неизпълнение на задълженията за гаранционно обслужване и/или гаранционни ремонти в срока по гаранцията, Изпълнителят дължи на Възложителя неустойка в размер на </w:t>
      </w:r>
      <w:r w:rsidRPr="007E6B66">
        <w:rPr>
          <w:rFonts w:ascii="Bookman Old Style" w:hAnsi="Bookman Old Style" w:cs="Bookman Old Style"/>
          <w:lang w:eastAsia="bg-BG"/>
        </w:rPr>
        <w:t xml:space="preserve">20 </w:t>
      </w:r>
      <w:r w:rsidRPr="007E6B66">
        <w:rPr>
          <w:rFonts w:ascii="Bookman Old Style" w:hAnsi="Bookman Old Style" w:cs="Bookman Old Style"/>
        </w:rPr>
        <w:t>% (</w:t>
      </w:r>
      <w:r w:rsidRPr="007E6B66">
        <w:rPr>
          <w:rFonts w:ascii="Bookman Old Style" w:hAnsi="Bookman Old Style" w:cs="Bookman Old Style"/>
          <w:lang w:eastAsia="bg-BG"/>
        </w:rPr>
        <w:t xml:space="preserve">двадесет </w:t>
      </w:r>
      <w:r w:rsidRPr="007E6B66">
        <w:rPr>
          <w:rFonts w:ascii="Bookman Old Style" w:hAnsi="Bookman Old Style" w:cs="Bookman Old Style"/>
          <w:i/>
          <w:iCs/>
        </w:rPr>
        <w:t>процента</w:t>
      </w:r>
      <w:r w:rsidRPr="007E6B66">
        <w:rPr>
          <w:rFonts w:ascii="Bookman Old Style" w:hAnsi="Bookman Old Style" w:cs="Bookman Old Style"/>
        </w:rPr>
        <w:t xml:space="preserve">) от стойността на Договора. </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 xml:space="preserve">(14.5) Възложителят може да претендира обезщетение за нанесени вреди и пропуснати ползи по общия ред, независимо от начислените неустойки и независимо от усвояването на гаранцията за изпълнение. </w:t>
      </w:r>
    </w:p>
    <w:p w:rsidR="00375529" w:rsidRPr="007E6B66" w:rsidRDefault="00375529" w:rsidP="006F5926">
      <w:pPr>
        <w:autoSpaceDE w:val="0"/>
        <w:autoSpaceDN w:val="0"/>
        <w:adjustRightInd w:val="0"/>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 xml:space="preserve">(14.6.) Неустойките се заплащат незабавно, при поискване от Възложителя, по следната банкова сметка </w:t>
      </w:r>
      <w:r w:rsidRPr="007E6B66">
        <w:rPr>
          <w:rFonts w:ascii="Bookman Old Style" w:hAnsi="Bookman Old Style" w:cs="Bookman Old Style"/>
        </w:rPr>
        <w:t>IBAN BG25SOMB91301010002901, BIC SOMBBGSF – „Общинска банка” АД, гр. Бургас.</w:t>
      </w:r>
      <w:r w:rsidRPr="007E6B66">
        <w:rPr>
          <w:rFonts w:ascii="Bookman Old Style" w:hAnsi="Bookman Old Style" w:cs="Bookman Old Style"/>
          <w:lang w:eastAsia="bg-BG"/>
        </w:rPr>
        <w:t xml:space="preserve"> В случай че банковата сметка на Възложителя не е заверена със сумата на неустойката в срок от </w:t>
      </w:r>
      <w:r w:rsidRPr="007E6B66">
        <w:rPr>
          <w:rFonts w:ascii="Bookman Old Style" w:hAnsi="Bookman Old Style" w:cs="Bookman Old Style"/>
        </w:rPr>
        <w:t>3 (</w:t>
      </w:r>
      <w:r w:rsidRPr="007E6B66">
        <w:rPr>
          <w:rFonts w:ascii="Bookman Old Style" w:hAnsi="Bookman Old Style" w:cs="Bookman Old Style"/>
          <w:i/>
          <w:iCs/>
        </w:rPr>
        <w:t>три</w:t>
      </w:r>
      <w:r w:rsidRPr="007E6B66">
        <w:rPr>
          <w:rFonts w:ascii="Bookman Old Style" w:hAnsi="Bookman Old Style" w:cs="Bookman Old Style"/>
        </w:rPr>
        <w:t>) дни</w:t>
      </w:r>
      <w:r w:rsidRPr="007E6B66">
        <w:rPr>
          <w:rFonts w:ascii="Bookman Old Style" w:hAnsi="Bookman Old Style" w:cs="Bookman Old Style"/>
          <w:lang w:eastAsia="bg-BG"/>
        </w:rPr>
        <w:t xml:space="preserve"> от искането на Възложителя за плащане на неустойка, Възложителят има право да задържи съответната сума от гаранцията за изпълнение.</w:t>
      </w:r>
    </w:p>
    <w:p w:rsidR="00375529" w:rsidRPr="007E6B66" w:rsidRDefault="00375529" w:rsidP="006F5926">
      <w:pPr>
        <w:spacing w:after="0" w:line="240" w:lineRule="auto"/>
        <w:jc w:val="center"/>
        <w:rPr>
          <w:rFonts w:ascii="Bookman Old Style" w:hAnsi="Bookman Old Style" w:cs="Bookman Old Style"/>
          <w:b/>
          <w:bCs/>
        </w:rPr>
      </w:pPr>
    </w:p>
    <w:p w:rsidR="00375529" w:rsidRPr="007E6B66" w:rsidRDefault="00375529" w:rsidP="006F5926">
      <w:pPr>
        <w:pStyle w:val="ListParagraph"/>
        <w:numPr>
          <w:ilvl w:val="0"/>
          <w:numId w:val="1"/>
        </w:numPr>
        <w:tabs>
          <w:tab w:val="left" w:pos="0"/>
        </w:tabs>
        <w:spacing w:after="0" w:line="240" w:lineRule="auto"/>
        <w:ind w:hanging="1080"/>
        <w:jc w:val="center"/>
        <w:rPr>
          <w:rFonts w:ascii="Bookman Old Style" w:hAnsi="Bookman Old Style" w:cs="Bookman Old Style"/>
          <w:b/>
          <w:bCs/>
          <w:lang w:eastAsia="bg-BG"/>
        </w:rPr>
      </w:pPr>
      <w:r w:rsidRPr="007E6B66">
        <w:rPr>
          <w:rFonts w:ascii="Bookman Old Style" w:hAnsi="Bookman Old Style" w:cs="Bookman Old Style"/>
          <w:b/>
          <w:bCs/>
          <w:lang w:eastAsia="bg-BG"/>
        </w:rPr>
        <w:t>ПОДИЗПЪЛНИТЕЛИ</w:t>
      </w:r>
      <w:r w:rsidRPr="007E6B66">
        <w:rPr>
          <w:rFonts w:ascii="Bookman Old Style" w:hAnsi="Bookman Old Style" w:cs="Bookman Old Style"/>
          <w:b/>
          <w:bCs/>
          <w:vertAlign w:val="superscript"/>
          <w:lang w:eastAsia="bg-BG"/>
        </w:rPr>
        <w:footnoteReference w:id="9"/>
      </w:r>
    </w:p>
    <w:p w:rsidR="00375529" w:rsidRPr="007E6B66" w:rsidRDefault="00375529" w:rsidP="006F5926">
      <w:pPr>
        <w:spacing w:after="0" w:line="240" w:lineRule="auto"/>
        <w:ind w:firstLine="567"/>
        <w:jc w:val="both"/>
        <w:rPr>
          <w:rFonts w:ascii="Bookman Old Style" w:hAnsi="Bookman Old Style" w:cs="Bookman Old Style"/>
          <w:lang w:eastAsia="bg-BG"/>
        </w:rPr>
      </w:pPr>
    </w:p>
    <w:p w:rsidR="00375529" w:rsidRPr="007E6B66" w:rsidRDefault="00375529" w:rsidP="006F5926">
      <w:pPr>
        <w:spacing w:after="0" w:line="240" w:lineRule="auto"/>
        <w:jc w:val="both"/>
        <w:rPr>
          <w:rFonts w:ascii="Bookman Old Style" w:hAnsi="Bookman Old Style" w:cs="Bookman Old Style"/>
          <w:b/>
          <w:bCs/>
          <w:lang w:eastAsia="bg-BG"/>
        </w:rPr>
      </w:pPr>
      <w:r w:rsidRPr="007E6B66">
        <w:rPr>
          <w:rFonts w:ascii="Bookman Old Style" w:hAnsi="Bookman Old Style" w:cs="Bookman Old Style"/>
          <w:b/>
          <w:bCs/>
          <w:lang w:eastAsia="bg-BG"/>
        </w:rPr>
        <w:t>Член 15. Общи условия приложими към Подизпълнителите</w:t>
      </w:r>
    </w:p>
    <w:p w:rsidR="00375529" w:rsidRPr="007E6B66" w:rsidRDefault="00375529" w:rsidP="006F5926">
      <w:pPr>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(15.1) За извършване на дейностите по Договора, Изпълнителят има право да ползвасамо подизпълнителите, посочени от него в офертата, въз основа на която е избран за Изпълнител.</w:t>
      </w:r>
    </w:p>
    <w:p w:rsidR="00375529" w:rsidRPr="007E6B66" w:rsidRDefault="00375529" w:rsidP="006F5926">
      <w:pPr>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(15.2) Процентното участие на подизпълнителите в цената за изпълнение на Договора не може да бъде различно от посоченото в офертата на Изпълнителя.</w:t>
      </w:r>
    </w:p>
    <w:p w:rsidR="00375529" w:rsidRPr="007E6B66" w:rsidRDefault="00375529" w:rsidP="006F5926">
      <w:pPr>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(15.3) Изпълнителят може да извършва замяна на посочените подизпълнители за изпълнение на Договора, както и да включва нови подизпълнители в предвидените в ЗОП случаи и при предвидените в ЗОП условия.</w:t>
      </w:r>
    </w:p>
    <w:p w:rsidR="00375529" w:rsidRPr="007E6B66" w:rsidRDefault="00375529" w:rsidP="006F5926">
      <w:pPr>
        <w:spacing w:after="0" w:line="240" w:lineRule="auto"/>
        <w:jc w:val="both"/>
        <w:rPr>
          <w:rFonts w:ascii="Bookman Old Style" w:hAnsi="Bookman Old Style" w:cs="Bookman Old Style"/>
          <w:lang w:eastAsia="bg-BG"/>
        </w:rPr>
      </w:pPr>
    </w:p>
    <w:p w:rsidR="00375529" w:rsidRPr="007E6B66" w:rsidRDefault="00375529" w:rsidP="006F5926">
      <w:pPr>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(15.4) Независимо от използването на подизпълнители, отговорността за изпълнение на настоящия Договор и на Изпълнителя.</w:t>
      </w:r>
    </w:p>
    <w:p w:rsidR="00375529" w:rsidRPr="007E6B66" w:rsidRDefault="00375529" w:rsidP="006F5926">
      <w:pPr>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(15.5) Сключването на договор с подизпълнител, който не е обявен в офертата на Изпълнителяи не е включен по време на изпълнение на Договора по предвидения в ЗОП ред или изпълнението на дейностите по договора от лице, което не е подизпълнител, обявено в офертата на Изпълнителя, се счита за неизпълнение на Договора и е основание за едностранно прекратяване на договора от страна на Възложителя и за усвояване на пълния размер на гаранцията за изпълнение.</w:t>
      </w:r>
    </w:p>
    <w:p w:rsidR="00375529" w:rsidRPr="007E6B66" w:rsidRDefault="00375529" w:rsidP="006F5926">
      <w:pPr>
        <w:spacing w:after="0" w:line="240" w:lineRule="auto"/>
        <w:ind w:firstLine="567"/>
        <w:jc w:val="both"/>
        <w:rPr>
          <w:rFonts w:ascii="Bookman Old Style" w:hAnsi="Bookman Old Style" w:cs="Bookman Old Style"/>
          <w:lang w:eastAsia="bg-BG"/>
        </w:rPr>
      </w:pPr>
    </w:p>
    <w:p w:rsidR="00375529" w:rsidRPr="007E6B66" w:rsidRDefault="00375529" w:rsidP="006F5926">
      <w:pPr>
        <w:spacing w:after="0" w:line="240" w:lineRule="auto"/>
        <w:jc w:val="both"/>
        <w:rPr>
          <w:rFonts w:ascii="Bookman Old Style" w:hAnsi="Bookman Old Style" w:cs="Bookman Old Style"/>
          <w:b/>
          <w:bCs/>
          <w:lang w:eastAsia="bg-BG"/>
        </w:rPr>
      </w:pPr>
      <w:r w:rsidRPr="007E6B66">
        <w:rPr>
          <w:rFonts w:ascii="Bookman Old Style" w:hAnsi="Bookman Old Style" w:cs="Bookman Old Style"/>
          <w:b/>
          <w:bCs/>
          <w:lang w:eastAsia="bg-BG"/>
        </w:rPr>
        <w:t>Член16. Договори с подизпълнители</w:t>
      </w:r>
    </w:p>
    <w:p w:rsidR="00375529" w:rsidRPr="007E6B66" w:rsidRDefault="00375529" w:rsidP="006F5926">
      <w:pPr>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При сключването на Договорите с подизпълнителите, оферирани в офертата на Изпълнителя, последният е длъжен да създаде условия и гаранции, че:</w:t>
      </w:r>
    </w:p>
    <w:p w:rsidR="00375529" w:rsidRPr="007E6B66" w:rsidRDefault="00375529" w:rsidP="006F5926">
      <w:pPr>
        <w:pStyle w:val="ListParagraph"/>
        <w:numPr>
          <w:ilvl w:val="0"/>
          <w:numId w:val="6"/>
        </w:numPr>
        <w:spacing w:after="0" w:line="240" w:lineRule="auto"/>
        <w:ind w:left="567" w:hanging="567"/>
        <w:jc w:val="both"/>
        <w:rPr>
          <w:rFonts w:ascii="Bookman Old Style" w:hAnsi="Bookman Old Style" w:cs="Bookman Old Style"/>
          <w:lang w:eastAsia="bg-BG"/>
        </w:rPr>
      </w:pPr>
      <w:r w:rsidRPr="007E6B66">
        <w:rPr>
          <w:rFonts w:ascii="Bookman Old Style" w:hAnsi="Bookman Old Style" w:cs="Bookman Old Style"/>
          <w:lang w:eastAsia="bg-BG"/>
        </w:rPr>
        <w:t>приложимите клаузи на Договора са задължителни за изпълнение от подизпълнителите;</w:t>
      </w:r>
    </w:p>
    <w:p w:rsidR="00375529" w:rsidRPr="007E6B66" w:rsidRDefault="00375529" w:rsidP="006F5926">
      <w:pPr>
        <w:pStyle w:val="ListParagraph"/>
        <w:numPr>
          <w:ilvl w:val="0"/>
          <w:numId w:val="6"/>
        </w:numPr>
        <w:spacing w:after="0" w:line="240" w:lineRule="auto"/>
        <w:ind w:left="567" w:hanging="567"/>
        <w:jc w:val="both"/>
        <w:rPr>
          <w:rFonts w:ascii="Bookman Old Style" w:hAnsi="Bookman Old Style" w:cs="Bookman Old Style"/>
          <w:lang w:eastAsia="bg-BG"/>
        </w:rPr>
      </w:pPr>
      <w:r w:rsidRPr="007E6B66">
        <w:rPr>
          <w:rFonts w:ascii="Bookman Old Style" w:hAnsi="Bookman Old Style" w:cs="Bookman Old Style"/>
          <w:lang w:eastAsia="bg-BG"/>
        </w:rPr>
        <w:t>действията на Подизпълнителите няма да доведат пряко или косвено до неизпълнение на Договора;</w:t>
      </w:r>
    </w:p>
    <w:p w:rsidR="00375529" w:rsidRPr="007E6B66" w:rsidRDefault="00375529" w:rsidP="00B36539">
      <w:pPr>
        <w:pStyle w:val="ListParagraph"/>
        <w:numPr>
          <w:ilvl w:val="0"/>
          <w:numId w:val="6"/>
        </w:numPr>
        <w:spacing w:after="0" w:line="240" w:lineRule="auto"/>
        <w:ind w:left="567" w:hanging="567"/>
        <w:jc w:val="both"/>
        <w:rPr>
          <w:rFonts w:ascii="Bookman Old Style" w:hAnsi="Bookman Old Style" w:cs="Bookman Old Style"/>
          <w:lang w:eastAsia="bg-BG"/>
        </w:rPr>
      </w:pPr>
      <w:r w:rsidRPr="007E6B66">
        <w:rPr>
          <w:rFonts w:ascii="Bookman Old Style" w:hAnsi="Bookman Old Style" w:cs="Bookman Old Style"/>
          <w:lang w:eastAsia="bg-BG"/>
        </w:rPr>
        <w:t>при осъществяване на контролните си функции по договора Възложителят ще може безпрепятствено да извършва проверка на дейността и документацията на подизпълнителите.</w:t>
      </w:r>
    </w:p>
    <w:p w:rsidR="00375529" w:rsidRPr="007E6B66" w:rsidRDefault="00375529" w:rsidP="006F5926">
      <w:pPr>
        <w:spacing w:after="0" w:line="240" w:lineRule="auto"/>
        <w:jc w:val="both"/>
        <w:rPr>
          <w:rFonts w:ascii="Bookman Old Style" w:hAnsi="Bookman Old Style" w:cs="Bookman Old Style"/>
          <w:b/>
          <w:bCs/>
          <w:lang w:eastAsia="bg-BG"/>
        </w:rPr>
      </w:pPr>
      <w:r w:rsidRPr="007E6B66">
        <w:rPr>
          <w:rFonts w:ascii="Bookman Old Style" w:hAnsi="Bookman Old Style" w:cs="Bookman Old Style"/>
          <w:b/>
          <w:bCs/>
          <w:lang w:eastAsia="bg-BG"/>
        </w:rPr>
        <w:t>Член 17. Разплащане с подизпълнители</w:t>
      </w:r>
    </w:p>
    <w:p w:rsidR="00375529" w:rsidRPr="007E6B66" w:rsidRDefault="00375529" w:rsidP="006F5926">
      <w:pPr>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(17.1) 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директно на подизпълнителя.</w:t>
      </w:r>
    </w:p>
    <w:p w:rsidR="00375529" w:rsidRPr="007E6B66" w:rsidRDefault="00375529" w:rsidP="006F5926">
      <w:pPr>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(17.2) Разплащанията по член (17.1)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w:t>
      </w:r>
    </w:p>
    <w:p w:rsidR="00375529" w:rsidRPr="007E6B66" w:rsidRDefault="00375529" w:rsidP="006F5926">
      <w:pPr>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(17.3) Към искането по алинея(17.2)Изпълнителят предоставя становище, от което да е видно дали оспорва плащанията или част от тях като недължими.</w:t>
      </w:r>
    </w:p>
    <w:p w:rsidR="00375529" w:rsidRPr="007E6B66" w:rsidRDefault="00375529" w:rsidP="006F5926">
      <w:pPr>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(17.4) Възложителят има право да откаже плащане по алинея(17.2), когато искането за плащане е оспорено, до момента на отстраняване на причината за отказа.</w:t>
      </w:r>
    </w:p>
    <w:p w:rsidR="00375529" w:rsidRPr="007E6B66" w:rsidRDefault="00375529" w:rsidP="006F5926">
      <w:pPr>
        <w:spacing w:after="0" w:line="240" w:lineRule="auto"/>
        <w:jc w:val="both"/>
        <w:rPr>
          <w:rFonts w:ascii="Bookman Old Style" w:hAnsi="Bookman Old Style" w:cs="Bookman Old Style"/>
          <w:lang w:eastAsia="bg-BG"/>
        </w:rPr>
      </w:pPr>
    </w:p>
    <w:p w:rsidR="00375529" w:rsidRPr="007E6B66" w:rsidRDefault="00375529" w:rsidP="006F5926">
      <w:pPr>
        <w:spacing w:after="0" w:line="240" w:lineRule="auto"/>
        <w:jc w:val="center"/>
        <w:rPr>
          <w:rFonts w:ascii="Bookman Old Style" w:hAnsi="Bookman Old Style" w:cs="Bookman Old Style"/>
          <w:b/>
          <w:bCs/>
        </w:rPr>
      </w:pPr>
    </w:p>
    <w:p w:rsidR="00375529" w:rsidRPr="007E6B66" w:rsidRDefault="00375529" w:rsidP="006F5926">
      <w:pPr>
        <w:pStyle w:val="ListParagraph"/>
        <w:numPr>
          <w:ilvl w:val="0"/>
          <w:numId w:val="1"/>
        </w:numPr>
        <w:tabs>
          <w:tab w:val="left" w:pos="1080"/>
        </w:tabs>
        <w:spacing w:after="0" w:line="240" w:lineRule="auto"/>
        <w:jc w:val="center"/>
        <w:rPr>
          <w:rFonts w:ascii="Bookman Old Style" w:hAnsi="Bookman Old Style" w:cs="Bookman Old Style"/>
          <w:b/>
          <w:bCs/>
          <w:lang w:eastAsia="bg-BG"/>
        </w:rPr>
      </w:pPr>
      <w:r w:rsidRPr="007E6B66">
        <w:rPr>
          <w:rFonts w:ascii="Bookman Old Style" w:hAnsi="Bookman Old Style" w:cs="Bookman Old Style"/>
          <w:b/>
          <w:bCs/>
          <w:lang w:eastAsia="bg-BG"/>
        </w:rPr>
        <w:t>УСЛОВИЯ ЗА ПРЕКРАТЯВАНЕ И РАЗВАЛЯНЕ НА ДОГОВОРА</w:t>
      </w:r>
    </w:p>
    <w:p w:rsidR="00375529" w:rsidRPr="007E6B66" w:rsidRDefault="00375529" w:rsidP="006F5926">
      <w:pPr>
        <w:tabs>
          <w:tab w:val="left" w:pos="709"/>
        </w:tabs>
        <w:spacing w:after="0" w:line="240" w:lineRule="auto"/>
        <w:jc w:val="both"/>
        <w:rPr>
          <w:rFonts w:ascii="Bookman Old Style" w:hAnsi="Bookman Old Style" w:cs="Bookman Old Style"/>
          <w:b/>
          <w:bCs/>
        </w:rPr>
      </w:pPr>
      <w:r w:rsidRPr="007E6B66">
        <w:rPr>
          <w:rFonts w:ascii="Bookman Old Style" w:hAnsi="Bookman Old Style" w:cs="Bookman Old Style"/>
          <w:b/>
          <w:bCs/>
        </w:rPr>
        <w:tab/>
      </w:r>
    </w:p>
    <w:p w:rsidR="00375529" w:rsidRPr="007E6B66" w:rsidRDefault="00375529" w:rsidP="006F5926">
      <w:pPr>
        <w:spacing w:after="0" w:line="240" w:lineRule="auto"/>
        <w:jc w:val="both"/>
        <w:rPr>
          <w:rFonts w:ascii="Bookman Old Style" w:hAnsi="Bookman Old Style" w:cs="Bookman Old Style"/>
          <w:b/>
          <w:bCs/>
        </w:rPr>
      </w:pPr>
      <w:r w:rsidRPr="007E6B66">
        <w:rPr>
          <w:rFonts w:ascii="Bookman Old Style" w:hAnsi="Bookman Old Style" w:cs="Bookman Old Style"/>
          <w:b/>
          <w:bCs/>
        </w:rPr>
        <w:t>Член 18.</w:t>
      </w:r>
      <w:r w:rsidRPr="007E6B66">
        <w:rPr>
          <w:rFonts w:ascii="Bookman Old Style" w:hAnsi="Bookman Old Style" w:cs="Bookman Old Style"/>
          <w:b/>
          <w:bCs/>
        </w:rPr>
        <w:tab/>
      </w:r>
    </w:p>
    <w:p w:rsidR="00375529" w:rsidRPr="007E6B66" w:rsidRDefault="00375529" w:rsidP="006F5926">
      <w:pPr>
        <w:spacing w:after="0" w:line="240" w:lineRule="auto"/>
        <w:jc w:val="both"/>
        <w:rPr>
          <w:rFonts w:ascii="Bookman Old Style" w:hAnsi="Bookman Old Style" w:cs="Bookman Old Style"/>
        </w:rPr>
      </w:pPr>
      <w:r w:rsidRPr="007E6B66">
        <w:rPr>
          <w:rFonts w:ascii="Bookman Old Style" w:hAnsi="Bookman Old Style" w:cs="Bookman Old Style"/>
        </w:rPr>
        <w:t>(18.1) Настоящият Договор се прекратява в следните случаи:</w:t>
      </w:r>
    </w:p>
    <w:p w:rsidR="00375529" w:rsidRPr="007E6B66" w:rsidRDefault="00375529" w:rsidP="006F5926">
      <w:pPr>
        <w:pStyle w:val="ListParagraph"/>
        <w:numPr>
          <w:ilvl w:val="0"/>
          <w:numId w:val="7"/>
        </w:numPr>
        <w:spacing w:after="0" w:line="240" w:lineRule="auto"/>
        <w:ind w:left="1134" w:hanging="425"/>
        <w:jc w:val="both"/>
        <w:rPr>
          <w:rFonts w:ascii="Bookman Old Style" w:hAnsi="Bookman Old Style" w:cs="Bookman Old Style"/>
          <w:lang w:eastAsia="bg-BG"/>
        </w:rPr>
      </w:pPr>
      <w:r w:rsidRPr="007E6B66">
        <w:rPr>
          <w:rFonts w:ascii="Bookman Old Style" w:hAnsi="Bookman Old Style" w:cs="Bookman Old Style"/>
          <w:lang w:eastAsia="bg-BG"/>
        </w:rPr>
        <w:t>по взаимно съгласие на Страните, изразено в писмена форма;</w:t>
      </w:r>
    </w:p>
    <w:p w:rsidR="00375529" w:rsidRPr="007E6B66" w:rsidRDefault="00375529" w:rsidP="006F5926">
      <w:pPr>
        <w:pStyle w:val="ListParagraph"/>
        <w:numPr>
          <w:ilvl w:val="0"/>
          <w:numId w:val="7"/>
        </w:numPr>
        <w:spacing w:after="0" w:line="240" w:lineRule="auto"/>
        <w:ind w:left="1134" w:hanging="425"/>
        <w:jc w:val="both"/>
        <w:rPr>
          <w:rFonts w:ascii="Bookman Old Style" w:hAnsi="Bookman Old Style" w:cs="Bookman Old Style"/>
          <w:lang w:eastAsia="bg-BG"/>
        </w:rPr>
      </w:pPr>
      <w:r w:rsidRPr="007E6B66">
        <w:rPr>
          <w:rFonts w:ascii="Bookman Old Style" w:hAnsi="Bookman Old Style" w:cs="Bookman Old Style"/>
        </w:rPr>
        <w:t>с изтичане на уговорения срок;</w:t>
      </w:r>
    </w:p>
    <w:p w:rsidR="00375529" w:rsidRPr="007E6B66" w:rsidRDefault="00375529" w:rsidP="006F5926">
      <w:pPr>
        <w:pStyle w:val="ListParagraph"/>
        <w:numPr>
          <w:ilvl w:val="0"/>
          <w:numId w:val="7"/>
        </w:numPr>
        <w:spacing w:after="0" w:line="240" w:lineRule="auto"/>
        <w:ind w:left="1134" w:hanging="425"/>
        <w:jc w:val="both"/>
        <w:rPr>
          <w:rFonts w:ascii="Bookman Old Style" w:hAnsi="Bookman Old Style" w:cs="Bookman Old Style"/>
          <w:lang w:eastAsia="bg-BG"/>
        </w:rPr>
      </w:pPr>
      <w:r w:rsidRPr="007E6B66">
        <w:rPr>
          <w:rFonts w:ascii="Bookman Old Style" w:hAnsi="Bookman Old Style" w:cs="Bookman Old Style"/>
        </w:rPr>
        <w:t>когато са настъпили съществени промени във финансирането на обществената поръчка – предмет на Договора, извън правомощията на Възложителя, които той не е могъл или не е бил длъжен да предвиди или да предотврати – с писмено уведомление от Възложителя, веднага след настъпване на обстоятелствата;</w:t>
      </w:r>
    </w:p>
    <w:p w:rsidR="00375529" w:rsidRPr="007E6B66" w:rsidRDefault="00375529" w:rsidP="006F5926">
      <w:pPr>
        <w:pStyle w:val="ListParagraph"/>
        <w:numPr>
          <w:ilvl w:val="0"/>
          <w:numId w:val="7"/>
        </w:numPr>
        <w:spacing w:after="0" w:line="240" w:lineRule="auto"/>
        <w:ind w:left="1134" w:hanging="425"/>
        <w:jc w:val="both"/>
        <w:rPr>
          <w:rFonts w:ascii="Bookman Old Style" w:hAnsi="Bookman Old Style" w:cs="Bookman Old Style"/>
          <w:lang w:eastAsia="bg-BG"/>
        </w:rPr>
      </w:pPr>
      <w:r w:rsidRPr="007E6B66">
        <w:rPr>
          <w:rFonts w:ascii="Bookman Old Style" w:hAnsi="Bookman Old Style" w:cs="Bookman Old Style"/>
        </w:rPr>
        <w:t>При настъпване на невиновна невъзможност за изпълнение непредвидено или непредотвратимо събитие от извънреден характер, възникнало след сключването на Договора(„непреодолима сила“) за срок по-дълъг от [●] дни;</w:t>
      </w:r>
    </w:p>
    <w:p w:rsidR="00375529" w:rsidRPr="007E6B66" w:rsidRDefault="00375529" w:rsidP="00B36539">
      <w:pPr>
        <w:numPr>
          <w:ilvl w:val="0"/>
          <w:numId w:val="7"/>
        </w:numPr>
        <w:tabs>
          <w:tab w:val="left" w:pos="1080"/>
        </w:tabs>
        <w:spacing w:after="0"/>
        <w:ind w:left="851" w:hanging="131"/>
        <w:jc w:val="both"/>
        <w:rPr>
          <w:rFonts w:ascii="Bookman Old Style" w:hAnsi="Bookman Old Style" w:cs="Bookman Old Style"/>
          <w:lang w:eastAsia="bg-BG"/>
        </w:rPr>
      </w:pPr>
      <w:r w:rsidRPr="007E6B66">
        <w:rPr>
          <w:rFonts w:ascii="Bookman Old Style" w:hAnsi="Bookman Old Style" w:cs="Bookman Old Style"/>
          <w:lang w:eastAsia="bg-BG"/>
        </w:rPr>
        <w:t>[.......]</w:t>
      </w:r>
    </w:p>
    <w:p w:rsidR="00375529" w:rsidRPr="007E6B66" w:rsidRDefault="00375529" w:rsidP="006F5926">
      <w:pPr>
        <w:tabs>
          <w:tab w:val="left" w:pos="284"/>
        </w:tabs>
        <w:spacing w:after="0" w:line="240" w:lineRule="auto"/>
        <w:jc w:val="both"/>
        <w:rPr>
          <w:rFonts w:ascii="Bookman Old Style" w:hAnsi="Bookman Old Style" w:cs="Bookman Old Style"/>
        </w:rPr>
      </w:pPr>
      <w:r w:rsidRPr="007E6B66">
        <w:rPr>
          <w:rFonts w:ascii="Bookman Old Style" w:hAnsi="Bookman Old Style" w:cs="Bookman Old Style"/>
        </w:rPr>
        <w:t xml:space="preserve">(18.2) Възложителят може да прекрати Договора без предизвестие, с уведомление, изпратено до Изпълнителя: </w:t>
      </w:r>
    </w:p>
    <w:p w:rsidR="00375529" w:rsidRPr="007E6B66" w:rsidRDefault="00375529" w:rsidP="006F5926">
      <w:pPr>
        <w:pStyle w:val="ListParagraph"/>
        <w:numPr>
          <w:ilvl w:val="0"/>
          <w:numId w:val="8"/>
        </w:numPr>
        <w:spacing w:after="0" w:line="240" w:lineRule="auto"/>
        <w:ind w:left="1134" w:hanging="425"/>
        <w:jc w:val="both"/>
        <w:rPr>
          <w:rFonts w:ascii="Bookman Old Style" w:hAnsi="Bookman Old Style" w:cs="Bookman Old Style"/>
        </w:rPr>
      </w:pPr>
      <w:r w:rsidRPr="007E6B66">
        <w:rPr>
          <w:rFonts w:ascii="Bookman Old Style" w:hAnsi="Bookman Old Style" w:cs="Bookman Old Style"/>
        </w:rPr>
        <w:t>При системно (три и повече пъти)неизпълнение на Изпълнителя на задълженията за гаранционно обслужване и/или гаранционни ремонти в срока на гаранцията; или</w:t>
      </w:r>
    </w:p>
    <w:p w:rsidR="00375529" w:rsidRPr="007E6B66" w:rsidRDefault="00375529" w:rsidP="006F5926">
      <w:pPr>
        <w:pStyle w:val="ListParagraph"/>
        <w:numPr>
          <w:ilvl w:val="0"/>
          <w:numId w:val="8"/>
        </w:numPr>
        <w:spacing w:after="0" w:line="240" w:lineRule="auto"/>
        <w:ind w:left="1134" w:hanging="425"/>
        <w:jc w:val="both"/>
        <w:rPr>
          <w:rFonts w:ascii="Bookman Old Style" w:hAnsi="Bookman Old Style" w:cs="Bookman Old Style"/>
        </w:rPr>
      </w:pPr>
      <w:r w:rsidRPr="007E6B66">
        <w:rPr>
          <w:rFonts w:ascii="Bookman Old Style" w:hAnsi="Bookman Old Style" w:cs="Bookman Old Style"/>
        </w:rPr>
        <w:t xml:space="preserve">при пълно неизпълнение на задълженията на Изпълнителя за гаранционно обслужване и/или извършване на гаранционни ремонти в срока по гаранцията; или </w:t>
      </w:r>
    </w:p>
    <w:p w:rsidR="00375529" w:rsidRPr="007E6B66" w:rsidRDefault="00375529" w:rsidP="006F5926">
      <w:pPr>
        <w:pStyle w:val="ListParagraph"/>
        <w:numPr>
          <w:ilvl w:val="0"/>
          <w:numId w:val="8"/>
        </w:numPr>
        <w:spacing w:after="0" w:line="240" w:lineRule="auto"/>
        <w:ind w:left="1134" w:hanging="425"/>
        <w:jc w:val="both"/>
        <w:rPr>
          <w:rFonts w:ascii="Bookman Old Style" w:hAnsi="Bookman Old Style" w:cs="Bookman Old Style"/>
        </w:rPr>
      </w:pPr>
      <w:r w:rsidRPr="007E6B66">
        <w:rPr>
          <w:rFonts w:ascii="Bookman Old Style" w:hAnsi="Bookman Old Style" w:cs="Bookman Old Style"/>
          <w:lang w:eastAsia="bg-BG"/>
        </w:rPr>
        <w:t xml:space="preserve">при забава продължила повече от </w:t>
      </w:r>
      <w:r w:rsidRPr="007E6B66">
        <w:rPr>
          <w:rFonts w:ascii="Bookman Old Style" w:hAnsi="Bookman Old Style" w:cs="Bookman Old Style"/>
        </w:rPr>
        <w:t>[[…] (</w:t>
      </w:r>
      <w:r w:rsidRPr="007E6B66">
        <w:rPr>
          <w:rFonts w:ascii="Bookman Old Style" w:hAnsi="Bookman Old Style" w:cs="Bookman Old Style"/>
          <w:i/>
          <w:iCs/>
        </w:rPr>
        <w:t>словом</w:t>
      </w:r>
      <w:r w:rsidRPr="007E6B66">
        <w:rPr>
          <w:rFonts w:ascii="Bookman Old Style" w:hAnsi="Bookman Old Style" w:cs="Bookman Old Style"/>
        </w:rPr>
        <w:t xml:space="preserve">)] дниили при пълно неизпълнение на задължението на Изпълнителя за </w:t>
      </w:r>
      <w:r w:rsidRPr="007E6B66">
        <w:rPr>
          <w:rFonts w:ascii="Bookman Old Style" w:hAnsi="Bookman Old Style" w:cs="Bookman Old Style"/>
          <w:lang w:eastAsia="bg-BG"/>
        </w:rPr>
        <w:t>въвеждането в експлоатация на апаратура</w:t>
      </w:r>
      <w:r>
        <w:rPr>
          <w:rFonts w:ascii="Bookman Old Style" w:hAnsi="Bookman Old Style" w:cs="Bookman Old Style"/>
          <w:lang w:eastAsia="bg-BG"/>
        </w:rPr>
        <w:t>та</w:t>
      </w:r>
      <w:r w:rsidRPr="007E6B66">
        <w:rPr>
          <w:rFonts w:ascii="Bookman Old Style" w:hAnsi="Bookman Old Style" w:cs="Bookman Old Style"/>
          <w:lang w:eastAsia="bg-BG"/>
        </w:rPr>
        <w:t xml:space="preserve">, </w:t>
      </w:r>
      <w:r w:rsidRPr="007E6B66">
        <w:rPr>
          <w:rFonts w:ascii="Bookman Old Style" w:hAnsi="Bookman Old Style" w:cs="Bookman Old Style"/>
        </w:rPr>
        <w:t>и/или за обучение на персонала на Възложителя; или</w:t>
      </w:r>
    </w:p>
    <w:p w:rsidR="00375529" w:rsidRPr="007E6B66" w:rsidRDefault="00375529" w:rsidP="00B36539">
      <w:pPr>
        <w:pStyle w:val="ListParagraph"/>
        <w:numPr>
          <w:ilvl w:val="0"/>
          <w:numId w:val="8"/>
        </w:numPr>
        <w:spacing w:after="0" w:line="240" w:lineRule="auto"/>
        <w:ind w:left="1134" w:hanging="425"/>
        <w:jc w:val="both"/>
        <w:rPr>
          <w:rFonts w:ascii="Bookman Old Style" w:hAnsi="Bookman Old Style" w:cs="Bookman Old Style"/>
        </w:rPr>
      </w:pPr>
      <w:r w:rsidRPr="007E6B66">
        <w:rPr>
          <w:rFonts w:ascii="Bookman Old Style" w:hAnsi="Bookman Old Style" w:cs="Bookman Old Style"/>
          <w:lang w:eastAsia="bg-BG"/>
        </w:rPr>
        <w:t>използва подизпълнител, без да е декларирал това в документите за участие, или използва подизпълнител, който е различен от този, който е посочен, освен в случаите, в които замяната, съответно включването на подизпълнител е извършено със съгласието на Възложителя и в съответствие със ЗОП и настоящия Договор</w:t>
      </w:r>
      <w:r w:rsidRPr="007E6B66">
        <w:rPr>
          <w:rFonts w:ascii="Bookman Old Style" w:hAnsi="Bookman Old Style" w:cs="Bookman Old Style"/>
        </w:rPr>
        <w:t xml:space="preserve">; </w:t>
      </w:r>
    </w:p>
    <w:p w:rsidR="00375529" w:rsidRPr="007E6B66" w:rsidRDefault="00375529" w:rsidP="00B36539">
      <w:pPr>
        <w:spacing w:after="0" w:line="240" w:lineRule="auto"/>
        <w:ind w:firstLine="708"/>
        <w:jc w:val="both"/>
        <w:rPr>
          <w:rFonts w:ascii="Bookman Old Style" w:hAnsi="Bookman Old Style" w:cs="Bookman Old Style"/>
        </w:rPr>
      </w:pPr>
      <w:r w:rsidRPr="007E6B66">
        <w:rPr>
          <w:rFonts w:ascii="Bookman Old Style" w:hAnsi="Bookman Old Style" w:cs="Bookman Old Style"/>
          <w:lang w:eastAsia="bg-BG"/>
        </w:rPr>
        <w:t>(18.3) ВЪЗЛОЖИТЕЛЯТ прекратява Договора в случаите по чл.118, ал.1 от ЗОП, без да дължи обезщетение на ИЗПЪЛНИТЕЛЯ за претърпени от прекратяването на Договора вреди, освен ако прекратяването е на основание чл.118, ал.1, т.1 от ЗОП. [</w:t>
      </w:r>
      <w:r w:rsidRPr="007E6B66">
        <w:rPr>
          <w:rFonts w:ascii="Bookman Old Style" w:hAnsi="Bookman Old Style" w:cs="Bookman Old Style"/>
          <w:i/>
          <w:iCs/>
          <w:lang w:eastAsia="bg-BG"/>
        </w:rPr>
        <w:t>В последния случай, размерът на обезщетението се определя в протокол или споразумение, подписано от Страните, а при непостигане на съгласие – по реда на клаузата за разрешаване на спорове по този Договор.</w:t>
      </w:r>
      <w:r w:rsidRPr="007E6B66">
        <w:rPr>
          <w:rFonts w:ascii="Bookman Old Style" w:hAnsi="Bookman Old Style" w:cs="Bookman Old Style"/>
          <w:lang w:eastAsia="bg-BG"/>
        </w:rPr>
        <w:t>]</w:t>
      </w:r>
    </w:p>
    <w:p w:rsidR="00375529" w:rsidRPr="007E6B66" w:rsidRDefault="00375529" w:rsidP="00B36539">
      <w:pPr>
        <w:spacing w:after="0" w:line="240" w:lineRule="auto"/>
        <w:ind w:firstLine="708"/>
        <w:jc w:val="both"/>
        <w:rPr>
          <w:rFonts w:ascii="Bookman Old Style" w:hAnsi="Bookman Old Style" w:cs="Bookman Old Style"/>
          <w:lang w:eastAsia="bg-BG"/>
        </w:rPr>
      </w:pPr>
      <w:r w:rsidRPr="007E6B66">
        <w:rPr>
          <w:rFonts w:ascii="Bookman Old Style" w:hAnsi="Bookman Old Style" w:cs="Bookman Old Style"/>
          <w:lang w:eastAsia="bg-BG"/>
        </w:rPr>
        <w:t>(18.4) Прекратяването става след уреждане на финансовите взаимоотношения между Страните за извършените от страна на Изпълнителя и одобрени от Възложителя дейности по изпълнение на Договора.</w:t>
      </w:r>
    </w:p>
    <w:p w:rsidR="00375529" w:rsidRPr="007E6B66" w:rsidRDefault="00375529" w:rsidP="006F5926">
      <w:pPr>
        <w:tabs>
          <w:tab w:val="left" w:pos="284"/>
        </w:tabs>
        <w:spacing w:after="0" w:line="240" w:lineRule="auto"/>
        <w:jc w:val="both"/>
        <w:rPr>
          <w:rFonts w:ascii="Bookman Old Style" w:hAnsi="Bookman Old Style" w:cs="Bookman Old Style"/>
        </w:rPr>
      </w:pPr>
      <w:r w:rsidRPr="007E6B66">
        <w:rPr>
          <w:rFonts w:ascii="Bookman Old Style" w:hAnsi="Bookman Old Style" w:cs="Bookman Old Style"/>
        </w:rPr>
        <w:tab/>
      </w:r>
      <w:r w:rsidRPr="007E6B66">
        <w:rPr>
          <w:rFonts w:ascii="Bookman Old Style" w:hAnsi="Bookman Old Style" w:cs="Bookman Old Style"/>
        </w:rPr>
        <w:tab/>
        <w:t>(18.5) Възложителят може да развали Договора по реда и при условията предвидени в него или в приложимото законодателство.</w:t>
      </w:r>
    </w:p>
    <w:p w:rsidR="00375529" w:rsidRPr="007E6B66" w:rsidRDefault="00375529" w:rsidP="006F5926">
      <w:pPr>
        <w:spacing w:after="0" w:line="240" w:lineRule="auto"/>
        <w:jc w:val="both"/>
        <w:rPr>
          <w:rFonts w:ascii="Bookman Old Style" w:hAnsi="Bookman Old Style" w:cs="Bookman Old Style"/>
          <w:lang w:eastAsia="bg-BG"/>
        </w:rPr>
      </w:pPr>
    </w:p>
    <w:p w:rsidR="00375529" w:rsidRPr="007E6B66" w:rsidRDefault="00375529" w:rsidP="006F5926">
      <w:pPr>
        <w:spacing w:after="0" w:line="240" w:lineRule="auto"/>
        <w:jc w:val="both"/>
        <w:rPr>
          <w:rFonts w:ascii="Bookman Old Style" w:hAnsi="Bookman Old Style" w:cs="Bookman Old Style"/>
          <w:b/>
          <w:bCs/>
        </w:rPr>
      </w:pPr>
      <w:r w:rsidRPr="007E6B66">
        <w:rPr>
          <w:rFonts w:ascii="Bookman Old Style" w:hAnsi="Bookman Old Style" w:cs="Bookman Old Style"/>
          <w:b/>
          <w:bCs/>
        </w:rPr>
        <w:t>Член 19.</w:t>
      </w:r>
    </w:p>
    <w:p w:rsidR="00375529" w:rsidRPr="007E6B66" w:rsidRDefault="00375529" w:rsidP="006F5926">
      <w:pPr>
        <w:spacing w:after="0" w:line="240" w:lineRule="auto"/>
        <w:jc w:val="both"/>
        <w:rPr>
          <w:rFonts w:ascii="Bookman Old Style" w:hAnsi="Bookman Old Style" w:cs="Bookman Old Style"/>
          <w:b/>
          <w:bCs/>
        </w:rPr>
      </w:pPr>
      <w:r w:rsidRPr="007E6B66">
        <w:rPr>
          <w:rFonts w:ascii="Bookman Old Style" w:hAnsi="Bookman Old Style" w:cs="Bookman Old Style"/>
        </w:rPr>
        <w:t>Настоящият Договор може да бъде изменян или допълван от Страните при условията на чл. 116 от ЗОП</w:t>
      </w:r>
      <w:r w:rsidRPr="007E6B66">
        <w:rPr>
          <w:rStyle w:val="FootnoteReference"/>
          <w:rFonts w:ascii="Bookman Old Style" w:hAnsi="Bookman Old Style" w:cs="Bookman Old Style"/>
        </w:rPr>
        <w:footnoteReference w:id="10"/>
      </w:r>
      <w:r w:rsidRPr="007E6B66">
        <w:rPr>
          <w:rFonts w:ascii="Bookman Old Style" w:hAnsi="Bookman Old Style" w:cs="Bookman Old Style"/>
        </w:rPr>
        <w:t>.</w:t>
      </w:r>
    </w:p>
    <w:p w:rsidR="00375529" w:rsidRPr="007E6B66" w:rsidRDefault="00375529" w:rsidP="006F5926">
      <w:pPr>
        <w:tabs>
          <w:tab w:val="left" w:pos="709"/>
        </w:tabs>
        <w:spacing w:after="0" w:line="240" w:lineRule="auto"/>
        <w:jc w:val="both"/>
        <w:rPr>
          <w:rFonts w:ascii="Bookman Old Style" w:hAnsi="Bookman Old Style" w:cs="Bookman Old Style"/>
          <w:b/>
          <w:bCs/>
        </w:rPr>
      </w:pPr>
    </w:p>
    <w:p w:rsidR="00375529" w:rsidRPr="007E6B66" w:rsidRDefault="00375529" w:rsidP="006F5926">
      <w:pPr>
        <w:pStyle w:val="ListParagraph"/>
        <w:numPr>
          <w:ilvl w:val="0"/>
          <w:numId w:val="1"/>
        </w:numPr>
        <w:spacing w:after="0" w:line="240" w:lineRule="auto"/>
        <w:ind w:hanging="1080"/>
        <w:jc w:val="center"/>
        <w:rPr>
          <w:rFonts w:ascii="Bookman Old Style" w:hAnsi="Bookman Old Style" w:cs="Bookman Old Style"/>
          <w:b/>
          <w:bCs/>
          <w:lang w:eastAsia="bg-BG"/>
        </w:rPr>
      </w:pPr>
      <w:r w:rsidRPr="007E6B66">
        <w:rPr>
          <w:rFonts w:ascii="Bookman Old Style" w:hAnsi="Bookman Old Style" w:cs="Bookman Old Style"/>
          <w:b/>
          <w:bCs/>
          <w:lang w:eastAsia="bg-BG"/>
        </w:rPr>
        <w:t>НЕПРЕОДОЛИМА СИЛА</w:t>
      </w:r>
    </w:p>
    <w:p w:rsidR="00375529" w:rsidRPr="007E6B66" w:rsidRDefault="00375529" w:rsidP="006F5926">
      <w:pPr>
        <w:spacing w:after="0" w:line="240" w:lineRule="auto"/>
        <w:jc w:val="center"/>
        <w:rPr>
          <w:rFonts w:ascii="Bookman Old Style" w:hAnsi="Bookman Old Style" w:cs="Bookman Old Style"/>
          <w:lang w:eastAsia="bg-BG"/>
        </w:rPr>
      </w:pPr>
    </w:p>
    <w:p w:rsidR="00375529" w:rsidRPr="007E6B66" w:rsidRDefault="00375529" w:rsidP="006F5926">
      <w:pPr>
        <w:spacing w:after="0" w:line="240" w:lineRule="auto"/>
        <w:jc w:val="both"/>
        <w:rPr>
          <w:rFonts w:ascii="Bookman Old Style" w:hAnsi="Bookman Old Style" w:cs="Bookman Old Style"/>
          <w:lang w:eastAsia="bg-BG"/>
        </w:rPr>
      </w:pPr>
      <w:r w:rsidRPr="007E6B66">
        <w:rPr>
          <w:rFonts w:ascii="Bookman Old Style" w:hAnsi="Bookman Old Style" w:cs="Bookman Old Style"/>
          <w:b/>
          <w:bCs/>
          <w:lang w:eastAsia="bg-BG"/>
        </w:rPr>
        <w:t>Член20.</w:t>
      </w:r>
    </w:p>
    <w:p w:rsidR="00375529" w:rsidRPr="007E6B66" w:rsidRDefault="00375529" w:rsidP="006F5926">
      <w:pPr>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 xml:space="preserve">(20.1) </w:t>
      </w:r>
      <w:r w:rsidRPr="007E6B66">
        <w:rPr>
          <w:rFonts w:ascii="Bookman Old Style" w:hAnsi="Bookman Old Style" w:cs="Bookman Old Style"/>
          <w:spacing w:val="-4"/>
          <w:lang w:eastAsia="bg-BG"/>
        </w:rPr>
        <w:t>Страните се освобождават от отговорност за неизпълнение на задълженията</w:t>
      </w:r>
      <w:r w:rsidRPr="007E6B66">
        <w:rPr>
          <w:rFonts w:ascii="Bookman Old Style" w:hAnsi="Bookman Old Style" w:cs="Bookman Old Style"/>
          <w:lang w:eastAsia="bg-BG"/>
        </w:rPr>
        <w:t xml:space="preserve"> си, когато невъзможността за изпълнение се дължи на непреодолима сила. Никоя от Страните не може да се позовава на непреодолима сила, ако е била в забава и не е информирала другата Страна за възникването на непреодолима сила.</w:t>
      </w:r>
    </w:p>
    <w:p w:rsidR="00375529" w:rsidRPr="007E6B66" w:rsidRDefault="00375529" w:rsidP="006F5926">
      <w:pPr>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(20.2)Страната, засегната от непреодолима сила, е длъжна да предприеме всички разумни усилия и мерки, за да намали до минимум понесените вреди и загуби, както и да уведоми писмено другата Страна незабавно при настъпване на непреодолимата сила.</w:t>
      </w:r>
    </w:p>
    <w:p w:rsidR="00375529" w:rsidRPr="007E6B66" w:rsidRDefault="00375529" w:rsidP="006F5926">
      <w:pPr>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(20.3)Докато трае непреодолимата сила, изпълнението на задължението се спира.</w:t>
      </w:r>
    </w:p>
    <w:p w:rsidR="00375529" w:rsidRPr="007E6B66" w:rsidRDefault="00375529" w:rsidP="006F5926">
      <w:pPr>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(20.4) Не може да се позовава на непреодолима сила онази Страна, чиято небрежност или умишлени действия или бездействия са довели до невъзможност за изпълнение на Договора.</w:t>
      </w:r>
    </w:p>
    <w:p w:rsidR="00375529" w:rsidRPr="007E6B66" w:rsidRDefault="00375529" w:rsidP="006F5926">
      <w:pPr>
        <w:spacing w:after="0" w:line="240" w:lineRule="auto"/>
        <w:ind w:firstLine="567"/>
        <w:jc w:val="both"/>
        <w:rPr>
          <w:rFonts w:ascii="Bookman Old Style" w:hAnsi="Bookman Old Style" w:cs="Bookman Old Style"/>
          <w:b/>
          <w:bCs/>
          <w:lang w:eastAsia="bg-BG"/>
        </w:rPr>
      </w:pPr>
    </w:p>
    <w:p w:rsidR="00375529" w:rsidRPr="007E6B66" w:rsidRDefault="00375529" w:rsidP="006F5926">
      <w:pPr>
        <w:pStyle w:val="ListParagraph"/>
        <w:numPr>
          <w:ilvl w:val="0"/>
          <w:numId w:val="1"/>
        </w:numPr>
        <w:tabs>
          <w:tab w:val="left" w:pos="0"/>
        </w:tabs>
        <w:spacing w:after="0" w:line="240" w:lineRule="auto"/>
        <w:ind w:hanging="1080"/>
        <w:jc w:val="center"/>
        <w:rPr>
          <w:rFonts w:ascii="Bookman Old Style" w:hAnsi="Bookman Old Style" w:cs="Bookman Old Style"/>
          <w:b/>
          <w:bCs/>
          <w:lang w:eastAsia="bg-BG"/>
        </w:rPr>
      </w:pPr>
      <w:r w:rsidRPr="007E6B66">
        <w:rPr>
          <w:rFonts w:ascii="Bookman Old Style" w:hAnsi="Bookman Old Style" w:cs="Bookman Old Style"/>
          <w:b/>
          <w:bCs/>
          <w:lang w:eastAsia="bg-BG"/>
        </w:rPr>
        <w:t>КОНФИДЕНЦИАЛНОСТ</w:t>
      </w:r>
      <w:r w:rsidRPr="007E6B66">
        <w:rPr>
          <w:rStyle w:val="FootnoteReference"/>
          <w:rFonts w:ascii="Bookman Old Style" w:hAnsi="Bookman Old Style" w:cs="Bookman Old Style"/>
          <w:b/>
          <w:bCs/>
          <w:lang w:eastAsia="bg-BG"/>
        </w:rPr>
        <w:footnoteReference w:id="11"/>
      </w:r>
    </w:p>
    <w:p w:rsidR="00375529" w:rsidRPr="007E6B66" w:rsidRDefault="00375529" w:rsidP="006F5926">
      <w:pPr>
        <w:spacing w:after="0" w:line="240" w:lineRule="auto"/>
        <w:jc w:val="center"/>
        <w:rPr>
          <w:rFonts w:ascii="Bookman Old Style" w:hAnsi="Bookman Old Style" w:cs="Bookman Old Style"/>
          <w:lang w:eastAsia="bg-BG"/>
        </w:rPr>
      </w:pPr>
    </w:p>
    <w:p w:rsidR="00375529" w:rsidRPr="007E6B66" w:rsidRDefault="00375529" w:rsidP="006F5926">
      <w:pPr>
        <w:spacing w:after="0" w:line="240" w:lineRule="auto"/>
        <w:jc w:val="both"/>
        <w:rPr>
          <w:rFonts w:ascii="Bookman Old Style" w:hAnsi="Bookman Old Style" w:cs="Bookman Old Style"/>
          <w:lang w:eastAsia="bg-BG"/>
        </w:rPr>
      </w:pPr>
      <w:r w:rsidRPr="007E6B66">
        <w:rPr>
          <w:rFonts w:ascii="Bookman Old Style" w:hAnsi="Bookman Old Style" w:cs="Bookman Old Style"/>
          <w:b/>
          <w:bCs/>
          <w:lang w:eastAsia="bg-BG"/>
        </w:rPr>
        <w:t>Член21.</w:t>
      </w:r>
    </w:p>
    <w:p w:rsidR="00375529" w:rsidRPr="007E6B66" w:rsidRDefault="00375529" w:rsidP="006F5926">
      <w:pPr>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 xml:space="preserve">(21.1) Страните се съгласяват да третират като конфиденциална следната информация, получена при и по повод изпълнението на Договора: </w:t>
      </w:r>
    </w:p>
    <w:p w:rsidR="00375529" w:rsidRPr="007E6B66" w:rsidRDefault="00375529" w:rsidP="006F5926">
      <w:pPr>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w:t>
      </w:r>
    </w:p>
    <w:p w:rsidR="00375529" w:rsidRPr="007E6B66" w:rsidRDefault="00375529" w:rsidP="006F5926">
      <w:pPr>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w:t>
      </w:r>
    </w:p>
    <w:p w:rsidR="00375529" w:rsidRPr="007E6B66" w:rsidRDefault="00375529" w:rsidP="006F5926">
      <w:pPr>
        <w:spacing w:after="0" w:line="240" w:lineRule="auto"/>
        <w:jc w:val="both"/>
        <w:rPr>
          <w:rFonts w:ascii="Bookman Old Style" w:hAnsi="Bookman Old Style" w:cs="Bookman Old Style"/>
          <w:lang w:eastAsia="bg-BG"/>
        </w:rPr>
      </w:pPr>
    </w:p>
    <w:p w:rsidR="00375529" w:rsidRPr="007E6B66" w:rsidRDefault="00375529" w:rsidP="006F5926">
      <w:pPr>
        <w:spacing w:after="0" w:line="240" w:lineRule="auto"/>
        <w:jc w:val="both"/>
        <w:rPr>
          <w:rFonts w:ascii="Bookman Old Style" w:hAnsi="Bookman Old Style" w:cs="Bookman Old Style"/>
          <w:lang w:eastAsia="bg-BG"/>
        </w:rPr>
      </w:pPr>
      <w:r w:rsidRPr="007E6B66">
        <w:rPr>
          <w:rFonts w:ascii="Bookman Old Style" w:hAnsi="Bookman Old Style" w:cs="Bookman Old Style"/>
          <w:lang w:eastAsia="bg-BG"/>
        </w:rPr>
        <w:t>(21.2) Никоя Страна няма право без предварителното писмено съгласие на другата да разкрива по какъвто и да е начин и под каквато и да е форма конфиденциална информация, на когото и да е, освен пред своите служители и/или консултанти. Разкриването на конфиденциална информация пред такъв служител/консултант се осъществява само в необходимата степен и само за целите на изпълнението на Договора и след поемане на съответните задължения за конфиденциалност.</w:t>
      </w:r>
    </w:p>
    <w:p w:rsidR="00375529" w:rsidRPr="007E6B66" w:rsidRDefault="00375529" w:rsidP="006F5926">
      <w:pPr>
        <w:spacing w:after="0" w:line="240" w:lineRule="auto"/>
        <w:jc w:val="both"/>
        <w:rPr>
          <w:rFonts w:ascii="Bookman Old Style" w:hAnsi="Bookman Old Style" w:cs="Bookman Old Style"/>
          <w:lang w:eastAsia="bg-BG"/>
        </w:rPr>
      </w:pPr>
    </w:p>
    <w:p w:rsidR="00375529" w:rsidRPr="007E6B66" w:rsidRDefault="00375529" w:rsidP="006F5926">
      <w:pPr>
        <w:spacing w:after="0" w:line="240" w:lineRule="auto"/>
        <w:ind w:firstLine="567"/>
        <w:jc w:val="both"/>
        <w:rPr>
          <w:rFonts w:ascii="Bookman Old Style" w:hAnsi="Bookman Old Style" w:cs="Bookman Old Style"/>
          <w:b/>
          <w:bCs/>
          <w:lang w:eastAsia="bg-BG"/>
        </w:rPr>
      </w:pPr>
    </w:p>
    <w:p w:rsidR="00375529" w:rsidRPr="007E6B66" w:rsidRDefault="00375529" w:rsidP="006F5926">
      <w:pPr>
        <w:pStyle w:val="ListParagraph"/>
        <w:numPr>
          <w:ilvl w:val="0"/>
          <w:numId w:val="1"/>
        </w:numPr>
        <w:spacing w:after="0" w:line="240" w:lineRule="auto"/>
        <w:jc w:val="center"/>
        <w:rPr>
          <w:rFonts w:ascii="Bookman Old Style" w:hAnsi="Bookman Old Style" w:cs="Bookman Old Style"/>
          <w:b/>
          <w:bCs/>
          <w:lang w:eastAsia="bg-BG"/>
        </w:rPr>
      </w:pPr>
      <w:r w:rsidRPr="007E6B66">
        <w:rPr>
          <w:rFonts w:ascii="Bookman Old Style" w:hAnsi="Bookman Old Style" w:cs="Bookman Old Style"/>
          <w:b/>
          <w:bCs/>
          <w:lang w:eastAsia="bg-BG"/>
        </w:rPr>
        <w:t>ДОПЪЛНИТЕЛНИ РАЗПОРЕДБИ</w:t>
      </w:r>
    </w:p>
    <w:p w:rsidR="00375529" w:rsidRPr="007E6B66" w:rsidRDefault="00375529" w:rsidP="006F5926">
      <w:pPr>
        <w:spacing w:after="0" w:line="240" w:lineRule="auto"/>
        <w:jc w:val="both"/>
        <w:rPr>
          <w:rFonts w:ascii="Bookman Old Style" w:hAnsi="Bookman Old Style" w:cs="Bookman Old Style"/>
          <w:b/>
          <w:bCs/>
        </w:rPr>
      </w:pPr>
      <w:r w:rsidRPr="007E6B66">
        <w:rPr>
          <w:rFonts w:ascii="Bookman Old Style" w:hAnsi="Bookman Old Style" w:cs="Bookman Old Style"/>
          <w:b/>
          <w:bCs/>
        </w:rPr>
        <w:t xml:space="preserve">Член 22. </w:t>
      </w:r>
    </w:p>
    <w:p w:rsidR="00375529" w:rsidRPr="007E6B66" w:rsidRDefault="00375529" w:rsidP="006F5926">
      <w:pPr>
        <w:spacing w:after="0" w:line="240" w:lineRule="auto"/>
        <w:jc w:val="both"/>
        <w:rPr>
          <w:rFonts w:ascii="Bookman Old Style" w:hAnsi="Bookman Old Style" w:cs="Bookman Old Style"/>
        </w:rPr>
      </w:pPr>
      <w:r w:rsidRPr="007E6B66">
        <w:rPr>
          <w:rFonts w:ascii="Bookman Old Style" w:hAnsi="Bookman Old Style" w:cs="Bookman Old Style"/>
        </w:rPr>
        <w:t>За всички неуредени в настоящия Договор въпроси се прилага действащото българско законодателство.</w:t>
      </w:r>
    </w:p>
    <w:p w:rsidR="00375529" w:rsidRPr="007E6B66" w:rsidRDefault="00375529" w:rsidP="006F5926">
      <w:pPr>
        <w:spacing w:after="0" w:line="240" w:lineRule="auto"/>
        <w:jc w:val="both"/>
        <w:rPr>
          <w:rFonts w:ascii="Bookman Old Style" w:hAnsi="Bookman Old Style" w:cs="Bookman Old Style"/>
        </w:rPr>
      </w:pPr>
      <w:r w:rsidRPr="007E6B66">
        <w:rPr>
          <w:rFonts w:ascii="Bookman Old Style" w:hAnsi="Bookman Old Style" w:cs="Bookman Old Style"/>
          <w:b/>
          <w:bCs/>
        </w:rPr>
        <w:t>Член 23</w:t>
      </w:r>
      <w:r w:rsidRPr="007E6B66">
        <w:rPr>
          <w:rFonts w:ascii="Bookman Old Style" w:hAnsi="Bookman Old Style" w:cs="Bookman Old Style"/>
        </w:rPr>
        <w:t>.</w:t>
      </w:r>
      <w:r w:rsidRPr="007E6B66">
        <w:rPr>
          <w:rFonts w:ascii="Bookman Old Style" w:hAnsi="Bookman Old Style" w:cs="Bookman Old Style"/>
        </w:rPr>
        <w:tab/>
      </w:r>
    </w:p>
    <w:p w:rsidR="00375529" w:rsidRPr="007E6B66" w:rsidRDefault="00375529" w:rsidP="006F5926">
      <w:pPr>
        <w:spacing w:after="0" w:line="240" w:lineRule="auto"/>
        <w:jc w:val="both"/>
        <w:rPr>
          <w:rFonts w:ascii="Bookman Old Style" w:hAnsi="Bookman Old Style" w:cs="Bookman Old Style"/>
        </w:rPr>
      </w:pPr>
      <w:r w:rsidRPr="007E6B66">
        <w:rPr>
          <w:rFonts w:ascii="Bookman Old Style" w:hAnsi="Bookman Old Style" w:cs="Bookman Old Style"/>
        </w:rPr>
        <w:t>(23.1) Упълномощени представители на Страните, които могат да приемат и правят изявления по изпълнението на настоящия Договор са:</w:t>
      </w:r>
    </w:p>
    <w:p w:rsidR="00375529" w:rsidRPr="007E6B66" w:rsidRDefault="00375529" w:rsidP="00193E4F">
      <w:pPr>
        <w:suppressAutoHyphens/>
        <w:spacing w:after="0" w:line="240" w:lineRule="auto"/>
        <w:jc w:val="both"/>
        <w:rPr>
          <w:rFonts w:ascii="Bookman Old Style" w:hAnsi="Bookman Old Style" w:cs="Bookman Old Style"/>
          <w:noProof/>
          <w:lang w:eastAsia="en-GB"/>
        </w:rPr>
      </w:pPr>
      <w:r w:rsidRPr="007E6B66">
        <w:rPr>
          <w:rFonts w:ascii="Bookman Old Style" w:hAnsi="Bookman Old Style" w:cs="Bookman Old Style"/>
          <w:noProof/>
          <w:lang w:eastAsia="en-GB"/>
        </w:rPr>
        <w:t>1. За ВЪЗЛОЖИТЕЛЯ:</w:t>
      </w:r>
    </w:p>
    <w:p w:rsidR="00375529" w:rsidRPr="007E6B66" w:rsidRDefault="00375529" w:rsidP="00193E4F">
      <w:pPr>
        <w:suppressAutoHyphens/>
        <w:spacing w:after="0" w:line="240" w:lineRule="auto"/>
        <w:jc w:val="both"/>
        <w:rPr>
          <w:rFonts w:ascii="Bookman Old Style" w:hAnsi="Bookman Old Style" w:cs="Bookman Old Style"/>
          <w:noProof/>
          <w:lang w:eastAsia="en-GB"/>
        </w:rPr>
      </w:pPr>
      <w:r w:rsidRPr="007E6B66">
        <w:rPr>
          <w:rFonts w:ascii="Bookman Old Style" w:hAnsi="Bookman Old Style" w:cs="Bookman Old Style"/>
          <w:noProof/>
          <w:lang w:eastAsia="en-GB"/>
        </w:rPr>
        <w:t>Адрес за кореспонденция: гр. Бургас, бул. „Стефан Стамболов“ № 73</w:t>
      </w:r>
    </w:p>
    <w:p w:rsidR="00375529" w:rsidRPr="007E6B66" w:rsidRDefault="00375529" w:rsidP="00193E4F">
      <w:pPr>
        <w:suppressAutoHyphens/>
        <w:spacing w:after="0" w:line="240" w:lineRule="auto"/>
        <w:jc w:val="both"/>
        <w:rPr>
          <w:rFonts w:ascii="Bookman Old Style" w:hAnsi="Bookman Old Style" w:cs="Bookman Old Style"/>
          <w:noProof/>
          <w:lang w:eastAsia="en-GB"/>
        </w:rPr>
      </w:pPr>
      <w:r w:rsidRPr="007E6B66">
        <w:rPr>
          <w:rFonts w:ascii="Bookman Old Style" w:hAnsi="Bookman Old Style" w:cs="Bookman Old Style"/>
          <w:noProof/>
          <w:lang w:eastAsia="en-GB"/>
        </w:rPr>
        <w:t>Тел.: 056 894 700</w:t>
      </w:r>
    </w:p>
    <w:p w:rsidR="00375529" w:rsidRPr="007E6B66" w:rsidRDefault="00375529" w:rsidP="00193E4F">
      <w:pPr>
        <w:suppressAutoHyphens/>
        <w:spacing w:after="0" w:line="240" w:lineRule="auto"/>
        <w:jc w:val="both"/>
        <w:rPr>
          <w:rFonts w:ascii="Bookman Old Style" w:hAnsi="Bookman Old Style" w:cs="Bookman Old Style"/>
          <w:noProof/>
          <w:lang w:eastAsia="en-GB"/>
        </w:rPr>
      </w:pPr>
      <w:r w:rsidRPr="007E6B66">
        <w:rPr>
          <w:rFonts w:ascii="Bookman Old Style" w:hAnsi="Bookman Old Style" w:cs="Bookman Old Style"/>
          <w:noProof/>
          <w:lang w:eastAsia="en-GB"/>
        </w:rPr>
        <w:t>Факс: 056 810 592</w:t>
      </w:r>
    </w:p>
    <w:p w:rsidR="00375529" w:rsidRPr="007E6B66" w:rsidRDefault="00375529" w:rsidP="00193E4F">
      <w:pPr>
        <w:suppressAutoHyphens/>
        <w:spacing w:after="0" w:line="240" w:lineRule="auto"/>
        <w:jc w:val="both"/>
        <w:rPr>
          <w:rFonts w:ascii="Bookman Old Style" w:hAnsi="Bookman Old Style" w:cs="Bookman Old Style"/>
          <w:noProof/>
          <w:lang w:eastAsia="en-GB"/>
        </w:rPr>
      </w:pPr>
      <w:r w:rsidRPr="007E6B66">
        <w:rPr>
          <w:rFonts w:ascii="Bookman Old Style" w:hAnsi="Bookman Old Style" w:cs="Bookman Old Style"/>
          <w:noProof/>
          <w:lang w:eastAsia="en-GB"/>
        </w:rPr>
        <w:t>e-mail: dirmbal@abv.bg</w:t>
      </w:r>
    </w:p>
    <w:p w:rsidR="00375529" w:rsidRPr="007E6B66" w:rsidRDefault="00375529" w:rsidP="00193E4F">
      <w:pPr>
        <w:suppressAutoHyphens/>
        <w:spacing w:after="0" w:line="240" w:lineRule="auto"/>
        <w:jc w:val="both"/>
        <w:rPr>
          <w:rFonts w:ascii="Bookman Old Style" w:hAnsi="Bookman Old Style" w:cs="Bookman Old Style"/>
          <w:noProof/>
          <w:lang w:eastAsia="en-GB"/>
        </w:rPr>
      </w:pPr>
      <w:r w:rsidRPr="007E6B66">
        <w:rPr>
          <w:rFonts w:ascii="Bookman Old Style" w:hAnsi="Bookman Old Style" w:cs="Bookman Old Style"/>
          <w:noProof/>
          <w:lang w:eastAsia="en-GB"/>
        </w:rPr>
        <w:t>Лице за контакт:1. инж. Христо Василев – оторизирано от Възложителя лице;</w:t>
      </w:r>
    </w:p>
    <w:p w:rsidR="00375529" w:rsidRPr="007E6B66" w:rsidRDefault="00375529" w:rsidP="00193E4F">
      <w:pPr>
        <w:suppressAutoHyphens/>
        <w:spacing w:after="0" w:line="240" w:lineRule="auto"/>
        <w:jc w:val="both"/>
        <w:rPr>
          <w:rFonts w:ascii="Bookman Old Style" w:hAnsi="Bookman Old Style" w:cs="Bookman Old Style"/>
          <w:noProof/>
          <w:lang w:eastAsia="en-GB"/>
        </w:rPr>
      </w:pPr>
      <w:r w:rsidRPr="007E6B66">
        <w:rPr>
          <w:rFonts w:ascii="Bookman Old Style" w:hAnsi="Bookman Old Style" w:cs="Bookman Old Style"/>
          <w:noProof/>
          <w:lang w:eastAsia="en-GB"/>
        </w:rPr>
        <w:t xml:space="preserve">                             2. инж. Георги Даскалов - оторизирано от Възложителя лице;</w:t>
      </w:r>
    </w:p>
    <w:p w:rsidR="00375529" w:rsidRPr="007E6B66" w:rsidRDefault="00375529" w:rsidP="00193E4F">
      <w:pPr>
        <w:suppressAutoHyphens/>
        <w:spacing w:after="0" w:line="240" w:lineRule="auto"/>
        <w:jc w:val="both"/>
        <w:rPr>
          <w:rFonts w:ascii="Bookman Old Style" w:hAnsi="Bookman Old Style" w:cs="Bookman Old Style"/>
          <w:noProof/>
          <w:lang w:eastAsia="en-GB"/>
        </w:rPr>
      </w:pPr>
    </w:p>
    <w:p w:rsidR="00375529" w:rsidRPr="007E6B66" w:rsidRDefault="00375529" w:rsidP="00193E4F">
      <w:pPr>
        <w:suppressAutoHyphens/>
        <w:spacing w:after="0" w:line="240" w:lineRule="auto"/>
        <w:jc w:val="both"/>
        <w:rPr>
          <w:rFonts w:ascii="Bookman Old Style" w:hAnsi="Bookman Old Style" w:cs="Bookman Old Style"/>
          <w:noProof/>
          <w:lang w:eastAsia="en-GB"/>
        </w:rPr>
      </w:pPr>
    </w:p>
    <w:p w:rsidR="00375529" w:rsidRPr="007E6B66" w:rsidRDefault="00375529" w:rsidP="00193E4F">
      <w:pPr>
        <w:suppressAutoHyphens/>
        <w:spacing w:after="0" w:line="240" w:lineRule="auto"/>
        <w:jc w:val="both"/>
        <w:rPr>
          <w:rFonts w:ascii="Bookman Old Style" w:hAnsi="Bookman Old Style" w:cs="Bookman Old Style"/>
          <w:noProof/>
          <w:lang w:eastAsia="en-GB"/>
        </w:rPr>
      </w:pPr>
      <w:r w:rsidRPr="007E6B66">
        <w:rPr>
          <w:rFonts w:ascii="Bookman Old Style" w:hAnsi="Bookman Old Style" w:cs="Bookman Old Style"/>
          <w:noProof/>
          <w:lang w:eastAsia="en-GB"/>
        </w:rPr>
        <w:t xml:space="preserve">2. За ИЗПЪЛНИТЕЛЯ: </w:t>
      </w:r>
    </w:p>
    <w:p w:rsidR="00375529" w:rsidRPr="007E6B66" w:rsidRDefault="00375529" w:rsidP="00193E4F">
      <w:pPr>
        <w:suppressAutoHyphens/>
        <w:spacing w:after="0" w:line="240" w:lineRule="auto"/>
        <w:jc w:val="both"/>
        <w:rPr>
          <w:rFonts w:ascii="Bookman Old Style" w:hAnsi="Bookman Old Style" w:cs="Bookman Old Style"/>
          <w:noProof/>
          <w:lang w:eastAsia="en-GB"/>
        </w:rPr>
      </w:pPr>
      <w:r w:rsidRPr="007E6B66">
        <w:rPr>
          <w:rFonts w:ascii="Bookman Old Style" w:hAnsi="Bookman Old Style" w:cs="Bookman Old Style"/>
          <w:noProof/>
          <w:lang w:eastAsia="en-GB"/>
        </w:rPr>
        <w:t>Адрес за кореспонденция: ………………….</w:t>
      </w:r>
    </w:p>
    <w:p w:rsidR="00375529" w:rsidRPr="007E6B66" w:rsidRDefault="00375529" w:rsidP="00193E4F">
      <w:pPr>
        <w:suppressAutoHyphens/>
        <w:spacing w:after="0" w:line="240" w:lineRule="auto"/>
        <w:jc w:val="both"/>
        <w:rPr>
          <w:rFonts w:ascii="Bookman Old Style" w:hAnsi="Bookman Old Style" w:cs="Bookman Old Style"/>
          <w:noProof/>
          <w:lang w:eastAsia="en-GB"/>
        </w:rPr>
      </w:pPr>
      <w:r w:rsidRPr="007E6B66">
        <w:rPr>
          <w:rFonts w:ascii="Bookman Old Style" w:hAnsi="Bookman Old Style" w:cs="Bookman Old Style"/>
          <w:noProof/>
          <w:lang w:eastAsia="en-GB"/>
        </w:rPr>
        <w:t>Тел.: ………………………………………….</w:t>
      </w:r>
    </w:p>
    <w:p w:rsidR="00375529" w:rsidRPr="007E6B66" w:rsidRDefault="00375529" w:rsidP="00193E4F">
      <w:pPr>
        <w:suppressAutoHyphens/>
        <w:spacing w:after="0" w:line="240" w:lineRule="auto"/>
        <w:jc w:val="both"/>
        <w:rPr>
          <w:rFonts w:ascii="Bookman Old Style" w:hAnsi="Bookman Old Style" w:cs="Bookman Old Style"/>
          <w:noProof/>
          <w:lang w:eastAsia="en-GB"/>
        </w:rPr>
      </w:pPr>
      <w:r w:rsidRPr="007E6B66">
        <w:rPr>
          <w:rFonts w:ascii="Bookman Old Style" w:hAnsi="Bookman Old Style" w:cs="Bookman Old Style"/>
          <w:noProof/>
          <w:lang w:eastAsia="en-GB"/>
        </w:rPr>
        <w:t>Факс: …………………………………………</w:t>
      </w:r>
    </w:p>
    <w:p w:rsidR="00375529" w:rsidRPr="007E6B66" w:rsidRDefault="00375529" w:rsidP="00193E4F">
      <w:pPr>
        <w:suppressAutoHyphens/>
        <w:spacing w:after="0" w:line="240" w:lineRule="auto"/>
        <w:jc w:val="both"/>
        <w:rPr>
          <w:rFonts w:ascii="Bookman Old Style" w:hAnsi="Bookman Old Style" w:cs="Bookman Old Style"/>
          <w:noProof/>
          <w:lang w:eastAsia="en-GB"/>
        </w:rPr>
      </w:pPr>
      <w:r w:rsidRPr="007E6B66">
        <w:rPr>
          <w:rFonts w:ascii="Bookman Old Style" w:hAnsi="Bookman Old Style" w:cs="Bookman Old Style"/>
          <w:noProof/>
          <w:lang w:eastAsia="en-GB"/>
        </w:rPr>
        <w:t>e-mail: ………………………………………..</w:t>
      </w:r>
    </w:p>
    <w:p w:rsidR="00375529" w:rsidRPr="007E6B66" w:rsidRDefault="00375529" w:rsidP="00193E4F">
      <w:pPr>
        <w:suppressAutoHyphens/>
        <w:spacing w:after="0" w:line="240" w:lineRule="auto"/>
        <w:jc w:val="both"/>
        <w:rPr>
          <w:rFonts w:ascii="Bookman Old Style" w:hAnsi="Bookman Old Style" w:cs="Bookman Old Style"/>
          <w:noProof/>
          <w:lang w:eastAsia="en-GB"/>
        </w:rPr>
      </w:pPr>
      <w:r w:rsidRPr="007E6B66">
        <w:rPr>
          <w:rFonts w:ascii="Bookman Old Style" w:hAnsi="Bookman Old Style" w:cs="Bookman Old Style"/>
          <w:noProof/>
          <w:lang w:eastAsia="en-GB"/>
        </w:rPr>
        <w:t>Лице за контакт: ………………………………………….</w:t>
      </w:r>
    </w:p>
    <w:p w:rsidR="00375529" w:rsidRPr="007E6B66" w:rsidRDefault="00375529" w:rsidP="006F5926">
      <w:pPr>
        <w:spacing w:after="0" w:line="240" w:lineRule="auto"/>
        <w:jc w:val="both"/>
        <w:rPr>
          <w:rFonts w:ascii="Bookman Old Style" w:hAnsi="Bookman Old Style" w:cs="Bookman Old Style"/>
        </w:rPr>
      </w:pPr>
    </w:p>
    <w:p w:rsidR="00375529" w:rsidRPr="007E6B66" w:rsidRDefault="00375529" w:rsidP="006F5926">
      <w:pPr>
        <w:spacing w:after="0" w:line="240" w:lineRule="auto"/>
        <w:jc w:val="both"/>
        <w:rPr>
          <w:rFonts w:ascii="Bookman Old Style" w:hAnsi="Bookman Old Style" w:cs="Bookman Old Style"/>
        </w:rPr>
      </w:pPr>
      <w:r w:rsidRPr="007E6B66">
        <w:rPr>
          <w:rFonts w:ascii="Bookman Old Style" w:hAnsi="Bookman Old Style" w:cs="Bookman Old Style"/>
        </w:rPr>
        <w:t>(23.2) Всички съобщения и уведомления, свързани с изпълнението на този Договор, следва да съдържат наименованието и номера на Договора, да бъдат в писмена форма за действителност.</w:t>
      </w:r>
    </w:p>
    <w:p w:rsidR="00375529" w:rsidRPr="007E6B66" w:rsidRDefault="00375529" w:rsidP="006F5926">
      <w:pPr>
        <w:spacing w:after="0" w:line="240" w:lineRule="auto"/>
        <w:jc w:val="both"/>
        <w:rPr>
          <w:rFonts w:ascii="Bookman Old Style" w:hAnsi="Bookman Old Style" w:cs="Bookman Old Style"/>
        </w:rPr>
      </w:pPr>
      <w:r w:rsidRPr="007E6B66">
        <w:rPr>
          <w:rFonts w:ascii="Bookman Old Style" w:hAnsi="Bookman Old Style" w:cs="Bookman Old Style"/>
        </w:rPr>
        <w:t>(23.3) Страните се задължават да се информират взаимно за всяка промяна на правния си статут, адресите си на управление, телефоните и лицата, които ги представляват.</w:t>
      </w:r>
    </w:p>
    <w:p w:rsidR="00375529" w:rsidRPr="007E6B66" w:rsidRDefault="00375529" w:rsidP="006F5926">
      <w:pPr>
        <w:spacing w:after="0" w:line="240" w:lineRule="auto"/>
        <w:jc w:val="both"/>
        <w:rPr>
          <w:rFonts w:ascii="Bookman Old Style" w:hAnsi="Bookman Old Style" w:cs="Bookman Old Style"/>
        </w:rPr>
      </w:pPr>
      <w:r w:rsidRPr="007E6B66">
        <w:rPr>
          <w:rFonts w:ascii="Bookman Old Style" w:hAnsi="Bookman Old Style" w:cs="Bookman Old Style"/>
        </w:rPr>
        <w:t>(23.4) Официална кореспонденция между Страните се разменя на посочените в настоящия Договор адреси на управление, освен ако Страните не се информират писмено за други свои адреси. При неуведомяване или несвоевременно уведомяване за промяна на адрес, кореспонденцията изпратена на адресите по настоящия член 20 се считат за валидно изпратени и получени от другата Страна.</w:t>
      </w:r>
    </w:p>
    <w:p w:rsidR="00375529" w:rsidRPr="007E6B66" w:rsidRDefault="00375529" w:rsidP="006F5926">
      <w:pPr>
        <w:spacing w:after="0" w:line="240" w:lineRule="auto"/>
        <w:jc w:val="both"/>
        <w:rPr>
          <w:rFonts w:ascii="Bookman Old Style" w:hAnsi="Bookman Old Style" w:cs="Bookman Old Style"/>
        </w:rPr>
      </w:pPr>
      <w:r w:rsidRPr="007E6B66">
        <w:rPr>
          <w:rFonts w:ascii="Bookman Old Style" w:hAnsi="Bookman Old Style" w:cs="Bookman Old Style"/>
        </w:rPr>
        <w:t>(23.5) Всички съобщения и уведомления се изпращат по пощата с препоръчана пратка или по куриер. Писмените уведомления между Страните по настоящия Договор се считат за валидно изпратени по факс с автоматично генерирано съобщение за получаване от адресата или по електронната поща на страните, подписани с електронен подпис.</w:t>
      </w:r>
    </w:p>
    <w:p w:rsidR="00375529" w:rsidRPr="007E6B66" w:rsidRDefault="00375529" w:rsidP="006F5926">
      <w:pPr>
        <w:spacing w:after="0" w:line="240" w:lineRule="auto"/>
        <w:jc w:val="both"/>
        <w:rPr>
          <w:rFonts w:ascii="Bookman Old Style" w:hAnsi="Bookman Old Style" w:cs="Bookman Old Style"/>
        </w:rPr>
      </w:pPr>
    </w:p>
    <w:p w:rsidR="00375529" w:rsidRPr="007E6B66" w:rsidRDefault="00375529" w:rsidP="006F5926">
      <w:pPr>
        <w:spacing w:after="0" w:line="240" w:lineRule="auto"/>
        <w:jc w:val="both"/>
        <w:rPr>
          <w:rFonts w:ascii="Bookman Old Style" w:hAnsi="Bookman Old Style" w:cs="Bookman Old Style"/>
        </w:rPr>
      </w:pPr>
      <w:r w:rsidRPr="007E6B66">
        <w:rPr>
          <w:rFonts w:ascii="Bookman Old Style" w:hAnsi="Bookman Old Style" w:cs="Bookman Old Style"/>
          <w:b/>
          <w:bCs/>
        </w:rPr>
        <w:t>Член 24</w:t>
      </w:r>
      <w:r w:rsidRPr="007E6B66">
        <w:rPr>
          <w:rFonts w:ascii="Bookman Old Style" w:hAnsi="Bookman Old Style" w:cs="Bookman Old Style"/>
        </w:rPr>
        <w:t>.</w:t>
      </w:r>
      <w:r w:rsidRPr="007E6B66">
        <w:rPr>
          <w:rFonts w:ascii="Bookman Old Style" w:hAnsi="Bookman Old Style" w:cs="Bookman Old Style"/>
        </w:rPr>
        <w:tab/>
      </w:r>
    </w:p>
    <w:p w:rsidR="00375529" w:rsidRPr="007E6B66" w:rsidRDefault="00375529" w:rsidP="006F5926">
      <w:pPr>
        <w:tabs>
          <w:tab w:val="left" w:pos="9072"/>
        </w:tabs>
        <w:spacing w:after="0" w:line="240" w:lineRule="auto"/>
        <w:jc w:val="both"/>
        <w:rPr>
          <w:rFonts w:ascii="Bookman Old Style" w:hAnsi="Bookman Old Style" w:cs="Bookman Old Style"/>
        </w:rPr>
      </w:pPr>
    </w:p>
    <w:p w:rsidR="00375529" w:rsidRPr="007E6B66" w:rsidRDefault="00375529" w:rsidP="006F5926">
      <w:pPr>
        <w:tabs>
          <w:tab w:val="left" w:pos="9072"/>
        </w:tabs>
        <w:spacing w:after="0" w:line="240" w:lineRule="auto"/>
        <w:jc w:val="both"/>
        <w:rPr>
          <w:rFonts w:ascii="Bookman Old Style" w:hAnsi="Bookman Old Style" w:cs="Bookman Old Style"/>
        </w:rPr>
      </w:pPr>
      <w:r w:rsidRPr="007E6B66">
        <w:rPr>
          <w:rFonts w:ascii="Bookman Old Style" w:hAnsi="Bookman Old Style" w:cs="Bookman Old Style"/>
        </w:rPr>
        <w:t>Изпълнителят няма право да прехвърля своите права или задължения по настоящия Договор на трети лица, освен в случаите предвидени в ЗОП.</w:t>
      </w:r>
    </w:p>
    <w:p w:rsidR="00375529" w:rsidRPr="007E6B66" w:rsidRDefault="00375529" w:rsidP="006F5926">
      <w:pPr>
        <w:tabs>
          <w:tab w:val="left" w:pos="9072"/>
        </w:tabs>
        <w:spacing w:after="0" w:line="240" w:lineRule="auto"/>
        <w:jc w:val="both"/>
        <w:rPr>
          <w:rFonts w:ascii="Bookman Old Style" w:hAnsi="Bookman Old Style" w:cs="Bookman Old Style"/>
        </w:rPr>
      </w:pPr>
      <w:r w:rsidRPr="007E6B66">
        <w:rPr>
          <w:rFonts w:ascii="Bookman Old Style" w:hAnsi="Bookman Old Style" w:cs="Bookman Old Style"/>
          <w:b/>
          <w:bCs/>
        </w:rPr>
        <w:t>Член 25</w:t>
      </w:r>
      <w:r w:rsidRPr="007E6B66">
        <w:rPr>
          <w:rFonts w:ascii="Bookman Old Style" w:hAnsi="Bookman Old Style" w:cs="Bookman Old Style"/>
        </w:rPr>
        <w:t>.</w:t>
      </w:r>
      <w:r w:rsidRPr="007E6B66">
        <w:rPr>
          <w:rFonts w:ascii="Bookman Old Style" w:hAnsi="Bookman Old Style" w:cs="Bookman Old Style"/>
        </w:rPr>
        <w:tab/>
      </w:r>
    </w:p>
    <w:p w:rsidR="00375529" w:rsidRPr="007E6B66" w:rsidRDefault="00375529" w:rsidP="00193E4F">
      <w:pPr>
        <w:tabs>
          <w:tab w:val="left" w:pos="9072"/>
        </w:tabs>
        <w:spacing w:after="0" w:line="240" w:lineRule="auto"/>
        <w:jc w:val="both"/>
        <w:rPr>
          <w:rFonts w:ascii="Bookman Old Style" w:hAnsi="Bookman Old Style" w:cs="Bookman Old Style"/>
        </w:rPr>
      </w:pPr>
      <w:r w:rsidRPr="007E6B66">
        <w:rPr>
          <w:rFonts w:ascii="Bookman Old Style" w:hAnsi="Bookman Old Style" w:cs="Bookman Old Style"/>
        </w:rPr>
        <w:t>(25.1) Всички спорове, породени от този Договор или отнасящи се до него, ще бъдат разрешавани първо по извънсъдебен ред чрез преговори между двете Страни, като в случай на спор, всяка Страна може да изпрати на другата на посочените адреси за кореспонденция по-долу покана за преговори с посочване на дата, час и място за преговори.</w:t>
      </w:r>
      <w:r w:rsidRPr="007E6B66">
        <w:rPr>
          <w:rStyle w:val="FootnoteReference"/>
          <w:rFonts w:ascii="Bookman Old Style" w:hAnsi="Bookman Old Style" w:cs="Bookman Old Style"/>
        </w:rPr>
        <w:footnoteReference w:id="12"/>
      </w:r>
    </w:p>
    <w:p w:rsidR="00375529" w:rsidRPr="007E6B66" w:rsidRDefault="00375529" w:rsidP="00193E4F">
      <w:pPr>
        <w:spacing w:after="0" w:line="240" w:lineRule="auto"/>
        <w:jc w:val="both"/>
        <w:rPr>
          <w:rFonts w:ascii="Bookman Old Style" w:hAnsi="Bookman Old Style" w:cs="Bookman Old Style"/>
        </w:rPr>
      </w:pPr>
      <w:r w:rsidRPr="007E6B66">
        <w:rPr>
          <w:rFonts w:ascii="Bookman Old Style" w:hAnsi="Bookman Old Style" w:cs="Bookman Old Style"/>
        </w:rPr>
        <w:t>(25.2) В случай на непостигане на договореност по реда на предходната алинея, всички спорове, породени от този Договор или отнасящи се до него, включително споровете, отнасящи се до неговото тълкуване, недействителност, неизпълнение или прекратяване ще бъдат отнасяни за разглеждане и решаване от компетентния съд на Република България по реда на ГПК.</w:t>
      </w:r>
    </w:p>
    <w:p w:rsidR="00375529" w:rsidRPr="007E6B66" w:rsidRDefault="00375529" w:rsidP="00193E4F">
      <w:pPr>
        <w:spacing w:after="0" w:line="240" w:lineRule="auto"/>
        <w:jc w:val="both"/>
        <w:rPr>
          <w:rFonts w:ascii="Bookman Old Style" w:hAnsi="Bookman Old Style" w:cs="Bookman Old Style"/>
        </w:rPr>
      </w:pPr>
      <w:r w:rsidRPr="007E6B66">
        <w:rPr>
          <w:rFonts w:ascii="Bookman Old Style" w:hAnsi="Bookman Old Style" w:cs="Bookman Old Style"/>
          <w:b/>
          <w:bCs/>
        </w:rPr>
        <w:t>Член 26</w:t>
      </w:r>
      <w:r w:rsidRPr="007E6B66">
        <w:rPr>
          <w:rFonts w:ascii="Bookman Old Style" w:hAnsi="Bookman Old Style" w:cs="Bookman Old Style"/>
        </w:rPr>
        <w:t>.</w:t>
      </w:r>
    </w:p>
    <w:p w:rsidR="00375529" w:rsidRPr="007E6B66" w:rsidRDefault="00375529" w:rsidP="006F5926">
      <w:pPr>
        <w:spacing w:after="0" w:line="240" w:lineRule="auto"/>
        <w:jc w:val="both"/>
        <w:rPr>
          <w:rFonts w:ascii="Bookman Old Style" w:hAnsi="Bookman Old Style" w:cs="Bookman Old Style"/>
        </w:rPr>
      </w:pPr>
      <w:r w:rsidRPr="007E6B66">
        <w:rPr>
          <w:rFonts w:ascii="Bookman Old Style" w:hAnsi="Bookman Old Style" w:cs="Bookman Old Style"/>
        </w:rPr>
        <w:t>Нищожността на някоя от клаузите по Договора или на допълнително уговорени условия не води до нищожност на друга клауза или на Договора като цяло.</w:t>
      </w:r>
    </w:p>
    <w:p w:rsidR="00375529" w:rsidRPr="007E6B66" w:rsidRDefault="00375529" w:rsidP="006F5926">
      <w:pPr>
        <w:spacing w:after="0" w:line="240" w:lineRule="auto"/>
        <w:jc w:val="both"/>
        <w:rPr>
          <w:rFonts w:ascii="Bookman Old Style" w:hAnsi="Bookman Old Style" w:cs="Bookman Old Style"/>
          <w:b/>
          <w:bCs/>
        </w:rPr>
      </w:pPr>
      <w:r w:rsidRPr="007E6B66">
        <w:rPr>
          <w:rFonts w:ascii="Bookman Old Style" w:hAnsi="Bookman Old Style" w:cs="Bookman Old Style"/>
          <w:b/>
          <w:bCs/>
        </w:rPr>
        <w:t>Член 27</w:t>
      </w:r>
    </w:p>
    <w:p w:rsidR="00375529" w:rsidRPr="007E6B66" w:rsidRDefault="00375529" w:rsidP="006F5926">
      <w:pPr>
        <w:spacing w:after="0" w:line="240" w:lineRule="auto"/>
        <w:jc w:val="both"/>
        <w:rPr>
          <w:rFonts w:ascii="Bookman Old Style" w:hAnsi="Bookman Old Style" w:cs="Bookman Old Style"/>
        </w:rPr>
      </w:pPr>
      <w:r w:rsidRPr="007E6B66">
        <w:rPr>
          <w:rFonts w:ascii="Bookman Old Style" w:hAnsi="Bookman Old Style" w:cs="Bookman Old Style"/>
        </w:rPr>
        <w:t>При подписването на настоящия Договор се представиха следните документи:</w:t>
      </w:r>
    </w:p>
    <w:p w:rsidR="00375529" w:rsidRPr="007E6B66" w:rsidRDefault="00375529" w:rsidP="006F5926">
      <w:pPr>
        <w:spacing w:after="0" w:line="240" w:lineRule="auto"/>
        <w:jc w:val="both"/>
        <w:rPr>
          <w:rFonts w:ascii="Bookman Old Style" w:hAnsi="Bookman Old Style" w:cs="Bookman Old Style"/>
        </w:rPr>
      </w:pPr>
    </w:p>
    <w:p w:rsidR="00375529" w:rsidRPr="007E6B66" w:rsidRDefault="00375529" w:rsidP="006F5926">
      <w:pPr>
        <w:spacing w:after="0" w:line="240" w:lineRule="auto"/>
        <w:ind w:firstLine="708"/>
        <w:jc w:val="both"/>
        <w:rPr>
          <w:rFonts w:ascii="Bookman Old Style" w:hAnsi="Bookman Old Style" w:cs="Bookman Old Style"/>
        </w:rPr>
      </w:pPr>
      <w:r w:rsidRPr="007E6B66">
        <w:rPr>
          <w:rFonts w:ascii="Bookman Old Style" w:hAnsi="Bookman Old Style" w:cs="Bookman Old Style"/>
        </w:rPr>
        <w:t>[●]</w:t>
      </w:r>
    </w:p>
    <w:p w:rsidR="00375529" w:rsidRPr="007E6B66" w:rsidRDefault="00375529" w:rsidP="006F5926">
      <w:pPr>
        <w:spacing w:after="0" w:line="240" w:lineRule="auto"/>
        <w:jc w:val="both"/>
        <w:rPr>
          <w:rFonts w:ascii="Bookman Old Style" w:hAnsi="Bookman Old Style" w:cs="Bookman Old Style"/>
        </w:rPr>
      </w:pPr>
      <w:r w:rsidRPr="007E6B66">
        <w:rPr>
          <w:rFonts w:ascii="Bookman Old Style" w:hAnsi="Bookman Old Style" w:cs="Bookman Old Style"/>
        </w:rPr>
        <w:t>Неразделна част от настоящия Договор са следните приложения:</w:t>
      </w:r>
    </w:p>
    <w:p w:rsidR="00375529" w:rsidRPr="007E6B66" w:rsidRDefault="00375529" w:rsidP="006F5926">
      <w:pPr>
        <w:spacing w:after="0" w:line="240" w:lineRule="auto"/>
        <w:jc w:val="both"/>
        <w:rPr>
          <w:rFonts w:ascii="Bookman Old Style" w:hAnsi="Bookman Old Style" w:cs="Bookman Old Style"/>
        </w:rPr>
      </w:pPr>
    </w:p>
    <w:p w:rsidR="00375529" w:rsidRPr="007E6B66" w:rsidRDefault="00375529" w:rsidP="006F5926">
      <w:pPr>
        <w:pStyle w:val="ListParagraph"/>
        <w:numPr>
          <w:ilvl w:val="0"/>
          <w:numId w:val="9"/>
        </w:numPr>
        <w:spacing w:after="0" w:line="240" w:lineRule="auto"/>
        <w:ind w:left="567" w:hanging="567"/>
        <w:jc w:val="both"/>
        <w:rPr>
          <w:rFonts w:ascii="Bookman Old Style" w:hAnsi="Bookman Old Style" w:cs="Bookman Old Style"/>
        </w:rPr>
      </w:pPr>
      <w:r w:rsidRPr="007E6B66">
        <w:rPr>
          <w:rFonts w:ascii="Bookman Old Style" w:hAnsi="Bookman Old Style" w:cs="Bookman Old Style"/>
          <w:i/>
          <w:iCs/>
        </w:rPr>
        <w:t>Приложение № 1</w:t>
      </w:r>
      <w:r w:rsidRPr="007E6B66">
        <w:rPr>
          <w:rFonts w:ascii="Bookman Old Style" w:hAnsi="Bookman Old Style" w:cs="Bookman Old Style"/>
        </w:rPr>
        <w:t xml:space="preserve"> – Техническа спецификация на Възложителя;</w:t>
      </w:r>
    </w:p>
    <w:p w:rsidR="00375529" w:rsidRPr="007E6B66" w:rsidRDefault="00375529" w:rsidP="006F5926">
      <w:pPr>
        <w:pStyle w:val="ListParagraph"/>
        <w:numPr>
          <w:ilvl w:val="0"/>
          <w:numId w:val="9"/>
        </w:numPr>
        <w:spacing w:after="0" w:line="240" w:lineRule="auto"/>
        <w:ind w:left="567" w:hanging="567"/>
        <w:jc w:val="both"/>
        <w:rPr>
          <w:rFonts w:ascii="Bookman Old Style" w:hAnsi="Bookman Old Style" w:cs="Bookman Old Style"/>
        </w:rPr>
      </w:pPr>
      <w:r w:rsidRPr="007E6B66">
        <w:rPr>
          <w:rFonts w:ascii="Bookman Old Style" w:hAnsi="Bookman Old Style" w:cs="Bookman Old Style"/>
          <w:i/>
          <w:iCs/>
        </w:rPr>
        <w:t xml:space="preserve">Приложение № 2 – </w:t>
      </w:r>
      <w:r w:rsidRPr="007E6B66">
        <w:rPr>
          <w:rFonts w:ascii="Bookman Old Style" w:hAnsi="Bookman Old Style" w:cs="Bookman Old Style"/>
        </w:rPr>
        <w:t>Техническо и Ценово предложение на Изпълнителя;</w:t>
      </w:r>
    </w:p>
    <w:p w:rsidR="00375529" w:rsidRPr="007E6B66" w:rsidRDefault="00375529" w:rsidP="006F5926">
      <w:pPr>
        <w:pStyle w:val="ListParagraph"/>
        <w:numPr>
          <w:ilvl w:val="0"/>
          <w:numId w:val="9"/>
        </w:numPr>
        <w:spacing w:after="0" w:line="240" w:lineRule="auto"/>
        <w:ind w:left="567" w:hanging="567"/>
        <w:jc w:val="both"/>
        <w:rPr>
          <w:rFonts w:ascii="Bookman Old Style" w:hAnsi="Bookman Old Style" w:cs="Bookman Old Style"/>
        </w:rPr>
      </w:pPr>
      <w:r w:rsidRPr="007E6B66">
        <w:rPr>
          <w:rFonts w:ascii="Bookman Old Style" w:hAnsi="Bookman Old Style" w:cs="Bookman Old Style"/>
        </w:rPr>
        <w:t>[●]</w:t>
      </w:r>
    </w:p>
    <w:p w:rsidR="00375529" w:rsidRPr="007E6B66" w:rsidRDefault="00375529" w:rsidP="006F5926">
      <w:pPr>
        <w:spacing w:after="0" w:line="240" w:lineRule="auto"/>
        <w:jc w:val="both"/>
        <w:rPr>
          <w:rFonts w:ascii="Bookman Old Style" w:hAnsi="Bookman Old Style" w:cs="Bookman Old Style"/>
        </w:rPr>
      </w:pPr>
    </w:p>
    <w:p w:rsidR="00375529" w:rsidRPr="007E6B66" w:rsidRDefault="00375529" w:rsidP="006F5926">
      <w:pPr>
        <w:spacing w:after="0" w:line="240" w:lineRule="auto"/>
        <w:jc w:val="both"/>
        <w:rPr>
          <w:rFonts w:ascii="Bookman Old Style" w:hAnsi="Bookman Old Style" w:cs="Bookman Old Style"/>
        </w:rPr>
      </w:pPr>
      <w:r w:rsidRPr="007E6B66">
        <w:rPr>
          <w:rFonts w:ascii="Bookman Old Style" w:hAnsi="Bookman Old Style" w:cs="Bookman Old Style"/>
        </w:rPr>
        <w:t>Настоящият Договор се подписа в [●] еднообразни екземпляра – [●] за Възложителя и [●] за Изпълнителя.</w:t>
      </w:r>
    </w:p>
    <w:p w:rsidR="00375529" w:rsidRPr="007E6B66" w:rsidRDefault="00375529" w:rsidP="006F5926">
      <w:pPr>
        <w:spacing w:after="0"/>
        <w:jc w:val="both"/>
        <w:rPr>
          <w:rFonts w:ascii="Bookman Old Style" w:hAnsi="Bookman Old Style" w:cs="Bookman Old Style"/>
        </w:rPr>
      </w:pPr>
    </w:p>
    <w:tbl>
      <w:tblPr>
        <w:tblW w:w="0" w:type="auto"/>
        <w:jc w:val="center"/>
        <w:tblLook w:val="00A0"/>
      </w:tblPr>
      <w:tblGrid>
        <w:gridCol w:w="4644"/>
        <w:gridCol w:w="4644"/>
      </w:tblGrid>
      <w:tr w:rsidR="00375529" w:rsidRPr="007E6B66">
        <w:trPr>
          <w:jc w:val="center"/>
        </w:trPr>
        <w:tc>
          <w:tcPr>
            <w:tcW w:w="4818" w:type="dxa"/>
          </w:tcPr>
          <w:p w:rsidR="00375529" w:rsidRPr="007E6B66" w:rsidRDefault="00375529">
            <w:pPr>
              <w:spacing w:after="0" w:line="240" w:lineRule="auto"/>
              <w:jc w:val="center"/>
              <w:rPr>
                <w:rFonts w:ascii="Bookman Old Style" w:hAnsi="Bookman Old Style" w:cs="Bookman Old Style"/>
                <w:b/>
                <w:bCs/>
              </w:rPr>
            </w:pPr>
            <w:r w:rsidRPr="007E6B66">
              <w:rPr>
                <w:rFonts w:ascii="Bookman Old Style" w:hAnsi="Bookman Old Style" w:cs="Bookman Old Style"/>
                <w:b/>
                <w:bCs/>
              </w:rPr>
              <w:t>ЗА ВЪЗЛОЖИТЕЛЯ:</w:t>
            </w:r>
          </w:p>
          <w:p w:rsidR="00375529" w:rsidRPr="007E6B66" w:rsidRDefault="00375529">
            <w:pPr>
              <w:spacing w:after="0" w:line="240" w:lineRule="auto"/>
              <w:jc w:val="center"/>
              <w:rPr>
                <w:rFonts w:ascii="Bookman Old Style" w:hAnsi="Bookman Old Style" w:cs="Bookman Old Style"/>
                <w:b/>
                <w:bCs/>
              </w:rPr>
            </w:pPr>
          </w:p>
          <w:p w:rsidR="00375529" w:rsidRPr="007E6B66" w:rsidRDefault="00375529">
            <w:pPr>
              <w:spacing w:after="0" w:line="240" w:lineRule="auto"/>
              <w:jc w:val="center"/>
              <w:rPr>
                <w:rFonts w:ascii="Bookman Old Style" w:hAnsi="Bookman Old Style" w:cs="Bookman Old Style"/>
                <w:b/>
                <w:bCs/>
              </w:rPr>
            </w:pPr>
            <w:r w:rsidRPr="007E6B66">
              <w:rPr>
                <w:rFonts w:ascii="Bookman Old Style" w:hAnsi="Bookman Old Style" w:cs="Bookman Old Style"/>
                <w:b/>
                <w:bCs/>
              </w:rPr>
              <w:t>____________________________</w:t>
            </w:r>
          </w:p>
          <w:p w:rsidR="00375529" w:rsidRPr="007E6B66" w:rsidRDefault="00375529">
            <w:pPr>
              <w:spacing w:after="0" w:line="240" w:lineRule="auto"/>
              <w:jc w:val="center"/>
              <w:rPr>
                <w:rFonts w:ascii="Bookman Old Style" w:hAnsi="Bookman Old Style" w:cs="Bookman Old Style"/>
                <w:b/>
                <w:bCs/>
              </w:rPr>
            </w:pPr>
            <w:r w:rsidRPr="007E6B66">
              <w:rPr>
                <w:rFonts w:ascii="Bookman Old Style" w:hAnsi="Bookman Old Style" w:cs="Bookman Old Style"/>
                <w:b/>
                <w:bCs/>
              </w:rPr>
              <w:t>[●]</w:t>
            </w:r>
          </w:p>
          <w:p w:rsidR="00375529" w:rsidRPr="007E6B66" w:rsidRDefault="00375529">
            <w:pPr>
              <w:spacing w:after="0" w:line="240" w:lineRule="auto"/>
              <w:jc w:val="both"/>
              <w:rPr>
                <w:rFonts w:ascii="Bookman Old Style" w:hAnsi="Bookman Old Style" w:cs="Bookman Old Style"/>
              </w:rPr>
            </w:pPr>
          </w:p>
        </w:tc>
        <w:tc>
          <w:tcPr>
            <w:tcW w:w="4819" w:type="dxa"/>
          </w:tcPr>
          <w:p w:rsidR="00375529" w:rsidRPr="007E6B66" w:rsidRDefault="00375529">
            <w:pPr>
              <w:spacing w:after="0" w:line="240" w:lineRule="auto"/>
              <w:jc w:val="center"/>
              <w:rPr>
                <w:rFonts w:ascii="Bookman Old Style" w:hAnsi="Bookman Old Style" w:cs="Bookman Old Style"/>
                <w:b/>
                <w:bCs/>
              </w:rPr>
            </w:pPr>
            <w:r w:rsidRPr="007E6B66">
              <w:rPr>
                <w:rFonts w:ascii="Bookman Old Style" w:hAnsi="Bookman Old Style" w:cs="Bookman Old Style"/>
                <w:b/>
                <w:bCs/>
              </w:rPr>
              <w:t>ЗА ИЗПЪЛНИТЕЛЯ:</w:t>
            </w:r>
          </w:p>
          <w:p w:rsidR="00375529" w:rsidRPr="007E6B66" w:rsidRDefault="00375529">
            <w:pPr>
              <w:spacing w:after="0" w:line="240" w:lineRule="auto"/>
              <w:jc w:val="center"/>
              <w:rPr>
                <w:rFonts w:ascii="Bookman Old Style" w:hAnsi="Bookman Old Style" w:cs="Bookman Old Style"/>
                <w:b/>
                <w:bCs/>
              </w:rPr>
            </w:pPr>
          </w:p>
          <w:p w:rsidR="00375529" w:rsidRPr="007E6B66" w:rsidRDefault="00375529">
            <w:pPr>
              <w:spacing w:after="0" w:line="240" w:lineRule="auto"/>
              <w:jc w:val="center"/>
              <w:rPr>
                <w:rFonts w:ascii="Bookman Old Style" w:hAnsi="Bookman Old Style" w:cs="Bookman Old Style"/>
                <w:b/>
                <w:bCs/>
              </w:rPr>
            </w:pPr>
            <w:r w:rsidRPr="007E6B66">
              <w:rPr>
                <w:rFonts w:ascii="Bookman Old Style" w:hAnsi="Bookman Old Style" w:cs="Bookman Old Style"/>
                <w:b/>
                <w:bCs/>
              </w:rPr>
              <w:t>____________________________</w:t>
            </w:r>
          </w:p>
          <w:p w:rsidR="00375529" w:rsidRPr="007E6B66" w:rsidRDefault="00375529">
            <w:pPr>
              <w:spacing w:after="0" w:line="240" w:lineRule="auto"/>
              <w:jc w:val="center"/>
              <w:rPr>
                <w:rFonts w:ascii="Bookman Old Style" w:hAnsi="Bookman Old Style" w:cs="Bookman Old Style"/>
              </w:rPr>
            </w:pPr>
            <w:r w:rsidRPr="007E6B66">
              <w:rPr>
                <w:rFonts w:ascii="Bookman Old Style" w:hAnsi="Bookman Old Style" w:cs="Bookman Old Style"/>
                <w:b/>
                <w:bCs/>
              </w:rPr>
              <w:t>[●]</w:t>
            </w:r>
          </w:p>
        </w:tc>
      </w:tr>
      <w:tr w:rsidR="00375529" w:rsidRPr="007E6B66">
        <w:trPr>
          <w:jc w:val="center"/>
        </w:trPr>
        <w:tc>
          <w:tcPr>
            <w:tcW w:w="4818" w:type="dxa"/>
          </w:tcPr>
          <w:p w:rsidR="00375529" w:rsidRPr="007E6B66" w:rsidRDefault="00375529">
            <w:pPr>
              <w:spacing w:after="0" w:line="240" w:lineRule="auto"/>
              <w:jc w:val="center"/>
              <w:rPr>
                <w:rFonts w:ascii="Bookman Old Style" w:hAnsi="Bookman Old Style" w:cs="Bookman Old Style"/>
                <w:b/>
                <w:bCs/>
              </w:rPr>
            </w:pPr>
          </w:p>
        </w:tc>
        <w:tc>
          <w:tcPr>
            <w:tcW w:w="4819" w:type="dxa"/>
          </w:tcPr>
          <w:p w:rsidR="00375529" w:rsidRPr="007E6B66" w:rsidRDefault="00375529">
            <w:pPr>
              <w:spacing w:after="0" w:line="240" w:lineRule="auto"/>
              <w:jc w:val="center"/>
              <w:rPr>
                <w:rFonts w:ascii="Bookman Old Style" w:hAnsi="Bookman Old Style" w:cs="Bookman Old Style"/>
                <w:b/>
                <w:bCs/>
              </w:rPr>
            </w:pPr>
          </w:p>
        </w:tc>
      </w:tr>
    </w:tbl>
    <w:p w:rsidR="00375529" w:rsidRPr="007E6B66" w:rsidRDefault="00375529" w:rsidP="006F5926">
      <w:pPr>
        <w:spacing w:after="0" w:line="240" w:lineRule="auto"/>
        <w:jc w:val="center"/>
        <w:rPr>
          <w:rFonts w:ascii="Bookman Old Style" w:hAnsi="Bookman Old Style" w:cs="Bookman Old Style"/>
        </w:rPr>
      </w:pPr>
    </w:p>
    <w:p w:rsidR="00375529" w:rsidRPr="007E6B66" w:rsidRDefault="00375529">
      <w:pPr>
        <w:rPr>
          <w:rFonts w:ascii="Bookman Old Style" w:hAnsi="Bookman Old Style" w:cs="Bookman Old Style"/>
        </w:rPr>
      </w:pPr>
    </w:p>
    <w:sectPr w:rsidR="00375529" w:rsidRPr="007E6B66" w:rsidSect="005B69FE">
      <w:pgSz w:w="11906" w:h="16838"/>
      <w:pgMar w:top="1417" w:right="1417" w:bottom="1417"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5529" w:rsidRDefault="00375529" w:rsidP="006F5926">
      <w:pPr>
        <w:spacing w:after="0" w:line="240" w:lineRule="auto"/>
      </w:pPr>
      <w:r>
        <w:separator/>
      </w:r>
    </w:p>
  </w:endnote>
  <w:endnote w:type="continuationSeparator" w:id="0">
    <w:p w:rsidR="00375529" w:rsidRDefault="00375529" w:rsidP="006F59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MS Mincho">
    <w:altName w:val="?l?r ??Ѓfc"/>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5529" w:rsidRDefault="00375529" w:rsidP="006F5926">
      <w:pPr>
        <w:spacing w:after="0" w:line="240" w:lineRule="auto"/>
      </w:pPr>
      <w:r>
        <w:separator/>
      </w:r>
    </w:p>
  </w:footnote>
  <w:footnote w:type="continuationSeparator" w:id="0">
    <w:p w:rsidR="00375529" w:rsidRDefault="00375529" w:rsidP="006F5926">
      <w:pPr>
        <w:spacing w:after="0" w:line="240" w:lineRule="auto"/>
      </w:pPr>
      <w:r>
        <w:continuationSeparator/>
      </w:r>
    </w:p>
  </w:footnote>
  <w:footnote w:id="1">
    <w:p w:rsidR="00375529" w:rsidRDefault="00375529" w:rsidP="006F5926">
      <w:pPr>
        <w:pStyle w:val="FootnoteText"/>
        <w:jc w:val="both"/>
      </w:pPr>
      <w:r>
        <w:rPr>
          <w:rStyle w:val="FootnoteReference"/>
          <w:rFonts w:ascii="Times New Roman" w:hAnsi="Times New Roman" w:cs="Times New Roman"/>
          <w:b w:val="0"/>
          <w:bCs w:val="0"/>
          <w:i/>
          <w:iCs/>
        </w:rPr>
        <w:footnoteRef/>
      </w:r>
      <w:r>
        <w:rPr>
          <w:rFonts w:ascii="Times New Roman" w:hAnsi="Times New Roman" w:cs="Times New Roman"/>
          <w:b w:val="0"/>
          <w:bCs w:val="0"/>
          <w:i/>
          <w:iCs/>
          <w:lang w:val="bg-BG"/>
        </w:rPr>
        <w:t xml:space="preserve">Прилага се, в случай че Договорът включва изпълнение и на това задължение. Под гаранционно обслужване се има предвид изискуемата </w:t>
      </w:r>
      <w:r>
        <w:rPr>
          <w:rFonts w:ascii="Times New Roman" w:hAnsi="Times New Roman" w:cs="Times New Roman"/>
          <w:b w:val="0"/>
          <w:bCs w:val="0"/>
          <w:i/>
          <w:iCs/>
          <w:u w:val="single"/>
          <w:lang w:val="bg-BG"/>
        </w:rPr>
        <w:t>периодична поддръжка на апаратурата (различна от отстраняването на недостатъци за сметка на Изпълнителя по време на гаранционния срок)</w:t>
      </w:r>
      <w:r>
        <w:rPr>
          <w:rFonts w:ascii="Times New Roman" w:hAnsi="Times New Roman" w:cs="Times New Roman"/>
          <w:b w:val="0"/>
          <w:bCs w:val="0"/>
          <w:i/>
          <w:iCs/>
          <w:lang w:val="bg-BG"/>
        </w:rPr>
        <w:t>, която следва да е налице за да важи гаранционната отговорност на производителя. Ако конкретният случай не е такъв, въпросните клаузи, свързани с гаранционно обслужване се махат, като остават разпоредбите свързани с гаранционната отговорност при повреди през срока по гаранцията, които се отстраняват от доставчика/производителя и за негова сметка. В последния случай обаче, отговорността за осигуряване на сервизно обслужване, гарантиращо валидността на гаранцията остава за Възложителя.</w:t>
      </w:r>
    </w:p>
  </w:footnote>
  <w:footnote w:id="2">
    <w:p w:rsidR="00375529" w:rsidRDefault="00375529" w:rsidP="006F5926">
      <w:pPr>
        <w:pStyle w:val="FootnoteText"/>
      </w:pPr>
      <w:r>
        <w:rPr>
          <w:rStyle w:val="FootnoteReference"/>
        </w:rPr>
        <w:footnoteRef/>
      </w:r>
      <w:r>
        <w:t xml:space="preserve"> </w:t>
      </w:r>
      <w:r>
        <w:rPr>
          <w:rFonts w:ascii="Times New Roman" w:hAnsi="Times New Roman" w:cs="Times New Roman"/>
          <w:b w:val="0"/>
          <w:bCs w:val="0"/>
          <w:lang w:val="bg-BG"/>
        </w:rPr>
        <w:t>Възможно е да се уговори плащане в евро или др. валута.</w:t>
      </w:r>
    </w:p>
  </w:footnote>
  <w:footnote w:id="3">
    <w:p w:rsidR="00375529" w:rsidRDefault="00375529" w:rsidP="006F5926">
      <w:pPr>
        <w:pStyle w:val="FootnoteText"/>
      </w:pPr>
      <w:r>
        <w:rPr>
          <w:rStyle w:val="FootnoteReference"/>
          <w:rFonts w:ascii="Times New Roman" w:hAnsi="Times New Roman" w:cs="Times New Roman"/>
          <w:b w:val="0"/>
          <w:bCs w:val="0"/>
        </w:rPr>
        <w:footnoteRef/>
      </w:r>
      <w:r>
        <w:rPr>
          <w:rFonts w:ascii="Times New Roman" w:hAnsi="Times New Roman" w:cs="Times New Roman"/>
          <w:b w:val="0"/>
          <w:bCs w:val="0"/>
        </w:rPr>
        <w:t xml:space="preserve"> </w:t>
      </w:r>
      <w:r>
        <w:rPr>
          <w:rFonts w:ascii="Times New Roman" w:hAnsi="Times New Roman" w:cs="Times New Roman"/>
          <w:b w:val="0"/>
          <w:bCs w:val="0"/>
          <w:lang w:val="bg-BG"/>
        </w:rPr>
        <w:t>При необходимост и по преценка на страните, могат да се включват специализирани клаузи</w:t>
      </w:r>
    </w:p>
  </w:footnote>
  <w:footnote w:id="4">
    <w:p w:rsidR="00375529" w:rsidRDefault="00375529" w:rsidP="006F5926">
      <w:pPr>
        <w:pStyle w:val="FootnoteText"/>
      </w:pPr>
      <w:r>
        <w:rPr>
          <w:rStyle w:val="FootnoteReference"/>
          <w:rFonts w:ascii="Times New Roman" w:hAnsi="Times New Roman" w:cs="Times New Roman"/>
          <w:b w:val="0"/>
          <w:bCs w:val="0"/>
          <w:lang w:val="bg-BG"/>
        </w:rPr>
        <w:footnoteRef/>
      </w:r>
      <w:r>
        <w:rPr>
          <w:rFonts w:ascii="Times New Roman" w:hAnsi="Times New Roman" w:cs="Times New Roman"/>
          <w:b w:val="0"/>
          <w:bCs w:val="0"/>
          <w:lang w:val="bg-BG"/>
        </w:rPr>
        <w:t xml:space="preserve"> При необходимост и по преценка на страните, могат да се включват специализирани клаузи</w:t>
      </w:r>
    </w:p>
  </w:footnote>
  <w:footnote w:id="5">
    <w:p w:rsidR="00375529" w:rsidRDefault="00375529" w:rsidP="006F5926">
      <w:pPr>
        <w:pStyle w:val="FootnoteText"/>
      </w:pPr>
      <w:r>
        <w:rPr>
          <w:rStyle w:val="FootnoteReference"/>
        </w:rPr>
        <w:footnoteRef/>
      </w:r>
      <w:r>
        <w:rPr>
          <w:rFonts w:ascii="Times New Roman" w:hAnsi="Times New Roman" w:cs="Times New Roman"/>
          <w:b w:val="0"/>
          <w:bCs w:val="0"/>
          <w:lang w:val="bg-BG" w:eastAsia="en-US"/>
        </w:rPr>
        <w:t>Гаранциите се уреждат, в случай че са предвидени в поръчката</w:t>
      </w:r>
      <w:r>
        <w:rPr>
          <w:b w:val="0"/>
          <w:bCs w:val="0"/>
          <w:lang w:val="bg-BG"/>
        </w:rPr>
        <w:t>.</w:t>
      </w:r>
    </w:p>
  </w:footnote>
  <w:footnote w:id="6">
    <w:p w:rsidR="00375529" w:rsidRDefault="00375529" w:rsidP="006F5926">
      <w:pPr>
        <w:pStyle w:val="FootnoteText"/>
      </w:pPr>
      <w:r>
        <w:rPr>
          <w:rStyle w:val="FootnoteReference"/>
        </w:rPr>
        <w:footnoteRef/>
      </w:r>
      <w:r>
        <w:rPr>
          <w:rFonts w:ascii="Times New Roman" w:hAnsi="Times New Roman" w:cs="Times New Roman"/>
          <w:b w:val="0"/>
          <w:bCs w:val="0"/>
          <w:lang w:val="bg-BG"/>
        </w:rPr>
        <w:t>Посочва се размера на неустойката. Обичайно е 0,1 – 0,2 на сто.</w:t>
      </w:r>
    </w:p>
  </w:footnote>
  <w:footnote w:id="7">
    <w:p w:rsidR="00375529" w:rsidRDefault="00375529" w:rsidP="006F5926">
      <w:pPr>
        <w:pStyle w:val="FootnoteText"/>
      </w:pPr>
      <w:r>
        <w:rPr>
          <w:rStyle w:val="FootnoteReference"/>
        </w:rPr>
        <w:footnoteRef/>
      </w:r>
      <w:r>
        <w:rPr>
          <w:rFonts w:ascii="Times New Roman" w:hAnsi="Times New Roman" w:cs="Times New Roman"/>
          <w:b w:val="0"/>
          <w:bCs w:val="0"/>
          <w:lang w:val="bg-BG"/>
        </w:rPr>
        <w:t>Посочва се размера на неустойката. Обичайно е 0,1 – 0,2 на сто</w:t>
      </w:r>
    </w:p>
  </w:footnote>
  <w:footnote w:id="8">
    <w:p w:rsidR="00375529" w:rsidRDefault="00375529" w:rsidP="006F5926">
      <w:pPr>
        <w:pStyle w:val="FootnoteText"/>
      </w:pPr>
      <w:r>
        <w:rPr>
          <w:rStyle w:val="FootnoteReference"/>
        </w:rPr>
        <w:footnoteRef/>
      </w:r>
      <w:r>
        <w:rPr>
          <w:rFonts w:ascii="Times New Roman" w:hAnsi="Times New Roman" w:cs="Times New Roman"/>
          <w:b w:val="0"/>
          <w:bCs w:val="0"/>
          <w:lang w:val="bg-BG"/>
        </w:rPr>
        <w:t>Посочва се размера на неустойката. Обичайно е до 5 на сто.</w:t>
      </w:r>
    </w:p>
  </w:footnote>
  <w:footnote w:id="9">
    <w:p w:rsidR="00375529" w:rsidRDefault="00375529" w:rsidP="006F5926">
      <w:pPr>
        <w:pStyle w:val="FootnoteText"/>
        <w:jc w:val="both"/>
      </w:pPr>
      <w:r>
        <w:rPr>
          <w:rStyle w:val="FootnoteReference"/>
          <w:rFonts w:ascii="Times New Roman" w:hAnsi="Times New Roman" w:cs="Times New Roman"/>
          <w:b w:val="0"/>
          <w:bCs w:val="0"/>
        </w:rPr>
        <w:footnoteRef/>
      </w:r>
      <w:r>
        <w:rPr>
          <w:rFonts w:ascii="Times New Roman" w:hAnsi="Times New Roman" w:cs="Times New Roman"/>
          <w:b w:val="0"/>
          <w:bCs w:val="0"/>
          <w:lang w:val="bg-BG"/>
        </w:rPr>
        <w:t>Изискванията и условията, предвидени в този раздел се прилагат в случаите, когато Изпълнителят е предвидил използването на подизпълнители</w:t>
      </w:r>
    </w:p>
  </w:footnote>
  <w:footnote w:id="10">
    <w:p w:rsidR="00375529" w:rsidRDefault="00375529" w:rsidP="006F5926">
      <w:pPr>
        <w:pStyle w:val="FootnoteText"/>
        <w:jc w:val="both"/>
      </w:pPr>
      <w:r>
        <w:rPr>
          <w:rStyle w:val="FootnoteReference"/>
        </w:rPr>
        <w:footnoteRef/>
      </w:r>
      <w:r>
        <w:rPr>
          <w:rFonts w:ascii="Times New Roman" w:hAnsi="Times New Roman" w:cs="Times New Roman"/>
          <w:b w:val="0"/>
          <w:bCs w:val="0"/>
          <w:sz w:val="18"/>
          <w:szCs w:val="18"/>
          <w:lang w:val="bg-BG"/>
        </w:rPr>
        <w:t>Когато Възложителят предвижда да прави промени в договора на основание чл. 116, ал. 1, т. 1 от ЗОП, то промените следва да бъдат предвидени в документацията за обществената поръчка и да бъдат включени в настоящия договор чрез ясни, точни и недвусмислени клаузи, включително клаузи за изменение на цената или опции. Обхватът и естеството на възможните изменения или опции, както и условията, при които те могат да се използват, не трябва да води до промяна в предмета на поръчката.</w:t>
      </w:r>
    </w:p>
  </w:footnote>
  <w:footnote w:id="11">
    <w:p w:rsidR="00375529" w:rsidRDefault="00375529" w:rsidP="006F5926">
      <w:pPr>
        <w:pStyle w:val="FootnoteText"/>
      </w:pPr>
      <w:r>
        <w:rPr>
          <w:rStyle w:val="FootnoteReference"/>
        </w:rPr>
        <w:footnoteRef/>
      </w:r>
      <w:r>
        <w:rPr>
          <w:rFonts w:ascii="Times New Roman" w:hAnsi="Times New Roman" w:cs="Times New Roman"/>
          <w:b w:val="0"/>
          <w:bCs w:val="0"/>
          <w:sz w:val="18"/>
          <w:szCs w:val="18"/>
          <w:lang w:val="bg-BG"/>
        </w:rPr>
        <w:t>Клаузата се поставя по преценка на страните</w:t>
      </w:r>
    </w:p>
  </w:footnote>
  <w:footnote w:id="12">
    <w:p w:rsidR="00375529" w:rsidRDefault="00375529" w:rsidP="006F5926">
      <w:pPr>
        <w:pStyle w:val="FootnoteText"/>
      </w:pPr>
      <w:r>
        <w:rPr>
          <w:rStyle w:val="FootnoteReference"/>
          <w:rFonts w:ascii="Times New Roman" w:hAnsi="Times New Roman" w:cs="Times New Roman"/>
        </w:rPr>
        <w:footnoteRef/>
      </w:r>
      <w:r>
        <w:rPr>
          <w:rFonts w:ascii="Times New Roman" w:hAnsi="Times New Roman" w:cs="Times New Roman"/>
          <w:b w:val="0"/>
          <w:bCs w:val="0"/>
          <w:lang w:val="bg-BG" w:eastAsia="en-US"/>
        </w:rPr>
        <w:t>Допустимо е да се уговори разглеждане на спора пред арбитраж.</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57DCB"/>
    <w:multiLevelType w:val="hybridMultilevel"/>
    <w:tmpl w:val="5C5E1466"/>
    <w:lvl w:ilvl="0" w:tplc="8C6ED85A">
      <w:start w:val="1"/>
      <w:numFmt w:val="lowerRoman"/>
      <w:lvlText w:val="(%1)"/>
      <w:lvlJc w:val="left"/>
      <w:pPr>
        <w:ind w:left="81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
    <w:nsid w:val="0ED240DB"/>
    <w:multiLevelType w:val="hybridMultilevel"/>
    <w:tmpl w:val="81040A96"/>
    <w:lvl w:ilvl="0" w:tplc="8C6ED85A">
      <w:start w:val="1"/>
      <w:numFmt w:val="lowerRoman"/>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
    <w:nsid w:val="1C1D3BC4"/>
    <w:multiLevelType w:val="hybridMultilevel"/>
    <w:tmpl w:val="04BCFEE0"/>
    <w:lvl w:ilvl="0" w:tplc="8C6ED85A">
      <w:start w:val="1"/>
      <w:numFmt w:val="lowerRoman"/>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3">
    <w:nsid w:val="21823283"/>
    <w:multiLevelType w:val="hybridMultilevel"/>
    <w:tmpl w:val="FB50D6AC"/>
    <w:lvl w:ilvl="0" w:tplc="8C6ED85A">
      <w:start w:val="1"/>
      <w:numFmt w:val="lowerRoman"/>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4">
    <w:nsid w:val="2DE0238B"/>
    <w:multiLevelType w:val="multilevel"/>
    <w:tmpl w:val="6FF0D8E6"/>
    <w:lvl w:ilvl="0">
      <w:start w:val="2"/>
      <w:numFmt w:val="decimal"/>
      <w:lvlText w:val="%1."/>
      <w:lvlJc w:val="left"/>
      <w:pPr>
        <w:tabs>
          <w:tab w:val="num" w:pos="540"/>
        </w:tabs>
        <w:ind w:left="540" w:hanging="540"/>
      </w:pPr>
    </w:lvl>
    <w:lvl w:ilvl="1">
      <w:start w:val="1"/>
      <w:numFmt w:val="decimal"/>
      <w:lvlText w:val="%1.%2."/>
      <w:lvlJc w:val="left"/>
      <w:pPr>
        <w:tabs>
          <w:tab w:val="num" w:pos="900"/>
        </w:tabs>
        <w:ind w:left="900" w:hanging="540"/>
      </w:pPr>
    </w:lvl>
    <w:lvl w:ilvl="2">
      <w:start w:val="2"/>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5">
    <w:nsid w:val="3A57627A"/>
    <w:multiLevelType w:val="hybridMultilevel"/>
    <w:tmpl w:val="F7C617BE"/>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6">
    <w:nsid w:val="6B0A2099"/>
    <w:multiLevelType w:val="hybridMultilevel"/>
    <w:tmpl w:val="AD948D18"/>
    <w:lvl w:ilvl="0" w:tplc="8C6ED85A">
      <w:start w:val="1"/>
      <w:numFmt w:val="lowerRoman"/>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7">
    <w:nsid w:val="78651CD8"/>
    <w:multiLevelType w:val="hybridMultilevel"/>
    <w:tmpl w:val="D82486AC"/>
    <w:lvl w:ilvl="0" w:tplc="838C1520">
      <w:start w:val="1"/>
      <w:numFmt w:val="upperRoman"/>
      <w:lvlText w:val="%1."/>
      <w:lvlJc w:val="left"/>
      <w:pPr>
        <w:ind w:left="1080" w:hanging="72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8">
    <w:nsid w:val="7AC76684"/>
    <w:multiLevelType w:val="hybridMultilevel"/>
    <w:tmpl w:val="4A02A75C"/>
    <w:lvl w:ilvl="0" w:tplc="8C6ED85A">
      <w:start w:val="1"/>
      <w:numFmt w:val="lowerRoman"/>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9">
    <w:nsid w:val="7BAB337D"/>
    <w:multiLevelType w:val="hybridMultilevel"/>
    <w:tmpl w:val="04BCFEE0"/>
    <w:lvl w:ilvl="0" w:tplc="8C6ED85A">
      <w:start w:val="1"/>
      <w:numFmt w:val="lowerRoman"/>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F5926"/>
    <w:rsid w:val="00046777"/>
    <w:rsid w:val="000F4FCF"/>
    <w:rsid w:val="0010622A"/>
    <w:rsid w:val="0013609A"/>
    <w:rsid w:val="0019059A"/>
    <w:rsid w:val="00193E4F"/>
    <w:rsid w:val="0021668C"/>
    <w:rsid w:val="002C056D"/>
    <w:rsid w:val="00304157"/>
    <w:rsid w:val="00375529"/>
    <w:rsid w:val="003B4757"/>
    <w:rsid w:val="004256D9"/>
    <w:rsid w:val="004318D9"/>
    <w:rsid w:val="004860C3"/>
    <w:rsid w:val="00491CA0"/>
    <w:rsid w:val="004D6C34"/>
    <w:rsid w:val="005B69FE"/>
    <w:rsid w:val="00620A06"/>
    <w:rsid w:val="00691F1D"/>
    <w:rsid w:val="006A5DA4"/>
    <w:rsid w:val="006F0096"/>
    <w:rsid w:val="006F5926"/>
    <w:rsid w:val="00732D46"/>
    <w:rsid w:val="007A742B"/>
    <w:rsid w:val="007E6B66"/>
    <w:rsid w:val="007F506D"/>
    <w:rsid w:val="007F7125"/>
    <w:rsid w:val="00801898"/>
    <w:rsid w:val="00836D6E"/>
    <w:rsid w:val="00867833"/>
    <w:rsid w:val="00873BD8"/>
    <w:rsid w:val="008843F5"/>
    <w:rsid w:val="009F5EEC"/>
    <w:rsid w:val="00A674F2"/>
    <w:rsid w:val="00A71218"/>
    <w:rsid w:val="00AD0601"/>
    <w:rsid w:val="00AD2E4B"/>
    <w:rsid w:val="00AF3524"/>
    <w:rsid w:val="00B36539"/>
    <w:rsid w:val="00B45653"/>
    <w:rsid w:val="00B71A17"/>
    <w:rsid w:val="00B9269A"/>
    <w:rsid w:val="00BA2695"/>
    <w:rsid w:val="00BC0EA4"/>
    <w:rsid w:val="00BF67E2"/>
    <w:rsid w:val="00C75F81"/>
    <w:rsid w:val="00CB0D22"/>
    <w:rsid w:val="00D13CDD"/>
    <w:rsid w:val="00D51B7C"/>
    <w:rsid w:val="00D62C6E"/>
    <w:rsid w:val="00D6547B"/>
    <w:rsid w:val="00E23050"/>
    <w:rsid w:val="00E43E96"/>
    <w:rsid w:val="00E85D3A"/>
    <w:rsid w:val="00F16080"/>
    <w:rsid w:val="00FA1002"/>
    <w:rsid w:val="00FA2DED"/>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926"/>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6F5926"/>
    <w:rPr>
      <w:color w:val="0000FF"/>
      <w:u w:val="single"/>
    </w:rPr>
  </w:style>
  <w:style w:type="paragraph" w:styleId="FootnoteText">
    <w:name w:val="footnote text"/>
    <w:basedOn w:val="Normal"/>
    <w:link w:val="FootnoteTextChar"/>
    <w:uiPriority w:val="99"/>
    <w:semiHidden/>
    <w:rsid w:val="006F5926"/>
    <w:pPr>
      <w:spacing w:after="0" w:line="240" w:lineRule="auto"/>
    </w:pPr>
    <w:rPr>
      <w:rFonts w:ascii="Arial" w:hAnsi="Arial" w:cs="Arial"/>
      <w:b/>
      <w:bCs/>
      <w:sz w:val="20"/>
      <w:szCs w:val="20"/>
      <w:lang w:val="en-GB" w:eastAsia="it-IT"/>
    </w:rPr>
  </w:style>
  <w:style w:type="character" w:customStyle="1" w:styleId="FootnoteTextChar">
    <w:name w:val="Footnote Text Char"/>
    <w:basedOn w:val="DefaultParagraphFont"/>
    <w:link w:val="FootnoteText"/>
    <w:uiPriority w:val="99"/>
    <w:semiHidden/>
    <w:locked/>
    <w:rsid w:val="006F5926"/>
    <w:rPr>
      <w:rFonts w:ascii="Arial" w:hAnsi="Arial" w:cs="Arial"/>
      <w:b/>
      <w:bCs/>
      <w:sz w:val="20"/>
      <w:szCs w:val="20"/>
      <w:lang w:val="en-GB" w:eastAsia="it-IT"/>
    </w:rPr>
  </w:style>
  <w:style w:type="paragraph" w:styleId="ListParagraph">
    <w:name w:val="List Paragraph"/>
    <w:basedOn w:val="Normal"/>
    <w:uiPriority w:val="99"/>
    <w:qFormat/>
    <w:rsid w:val="006F5926"/>
    <w:pPr>
      <w:ind w:left="720"/>
    </w:pPr>
  </w:style>
  <w:style w:type="paragraph" w:customStyle="1" w:styleId="Style8">
    <w:name w:val="Style8"/>
    <w:basedOn w:val="Normal"/>
    <w:uiPriority w:val="99"/>
    <w:rsid w:val="006F5926"/>
    <w:pPr>
      <w:widowControl w:val="0"/>
      <w:autoSpaceDE w:val="0"/>
      <w:autoSpaceDN w:val="0"/>
      <w:adjustRightInd w:val="0"/>
      <w:spacing w:after="0" w:line="240" w:lineRule="auto"/>
    </w:pPr>
    <w:rPr>
      <w:rFonts w:ascii="Times New Roman" w:eastAsia="Times New Roman" w:hAnsi="Times New Roman" w:cs="Times New Roman"/>
      <w:sz w:val="24"/>
      <w:szCs w:val="24"/>
      <w:lang w:eastAsia="bg-BG"/>
    </w:rPr>
  </w:style>
  <w:style w:type="character" w:styleId="FootnoteReference">
    <w:name w:val="footnote reference"/>
    <w:basedOn w:val="DefaultParagraphFont"/>
    <w:uiPriority w:val="99"/>
    <w:semiHidden/>
    <w:rsid w:val="006F5926"/>
    <w:rPr>
      <w:vertAlign w:val="superscript"/>
    </w:rPr>
  </w:style>
  <w:style w:type="character" w:customStyle="1" w:styleId="FontStyle54">
    <w:name w:val="Font Style54"/>
    <w:uiPriority w:val="99"/>
    <w:rsid w:val="006F5926"/>
    <w:rPr>
      <w:rFonts w:ascii="Times New Roman" w:hAnsi="Times New Roman" w:cs="Times New Roman"/>
      <w:color w:val="000000"/>
      <w:sz w:val="20"/>
      <w:szCs w:val="20"/>
    </w:rPr>
  </w:style>
</w:styles>
</file>

<file path=word/webSettings.xml><?xml version="1.0" encoding="utf-8"?>
<w:webSettings xmlns:r="http://schemas.openxmlformats.org/officeDocument/2006/relationships" xmlns:w="http://schemas.openxmlformats.org/wordprocessingml/2006/main">
  <w:divs>
    <w:div w:id="20977486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eb.apis.bg/p.php?i=2752471" TargetMode="External"/><Relationship Id="rId3" Type="http://schemas.openxmlformats.org/officeDocument/2006/relationships/settings" Target="settings.xml"/><Relationship Id="rId7" Type="http://schemas.openxmlformats.org/officeDocument/2006/relationships/hyperlink" Target="http://web.apis.bg/p.php?i=275247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432</TotalTime>
  <Pages>15</Pages>
  <Words>6195</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 User</dc:creator>
  <cp:keywords/>
  <dc:description/>
  <cp:lastModifiedBy>Dell</cp:lastModifiedBy>
  <cp:revision>33</cp:revision>
  <cp:lastPrinted>2018-10-30T09:02:00Z</cp:lastPrinted>
  <dcterms:created xsi:type="dcterms:W3CDTF">2018-10-22T15:23:00Z</dcterms:created>
  <dcterms:modified xsi:type="dcterms:W3CDTF">2018-10-30T09:16:00Z</dcterms:modified>
</cp:coreProperties>
</file>