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580EE4">
        <w:t>Анестезиология и интензивно лечение</w:t>
      </w:r>
      <w:r>
        <w:t>“</w:t>
      </w:r>
    </w:p>
    <w:p w:rsidR="00767488" w:rsidRDefault="00767488" w:rsidP="00767488"/>
    <w:p w:rsidR="00767488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Обща </w:t>
      </w:r>
      <w:proofErr w:type="spellStart"/>
      <w:r>
        <w:t>ендотрахеална</w:t>
      </w:r>
      <w:proofErr w:type="spellEnd"/>
      <w:r>
        <w:t xml:space="preserve"> анестезия.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Инхалационна</w:t>
      </w:r>
      <w:proofErr w:type="spellEnd"/>
      <w:r>
        <w:t xml:space="preserve"> анестезия.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Венозна анестезия.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Локо-регионална</w:t>
      </w:r>
      <w:proofErr w:type="spellEnd"/>
      <w:r>
        <w:t xml:space="preserve"> анестезия. 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Мускулни </w:t>
      </w:r>
      <w:proofErr w:type="spellStart"/>
      <w:r>
        <w:t>релаксанти</w:t>
      </w:r>
      <w:proofErr w:type="spellEnd"/>
      <w:r>
        <w:t xml:space="preserve"> – видове.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Наркотични </w:t>
      </w:r>
      <w:proofErr w:type="spellStart"/>
      <w:r>
        <w:t>аналгетици</w:t>
      </w:r>
      <w:proofErr w:type="spellEnd"/>
      <w:r>
        <w:t>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Инхалационни</w:t>
      </w:r>
      <w:proofErr w:type="spellEnd"/>
      <w:r>
        <w:t xml:space="preserve"> </w:t>
      </w:r>
      <w:proofErr w:type="spellStart"/>
      <w:r>
        <w:t>анестетици</w:t>
      </w:r>
      <w:proofErr w:type="spellEnd"/>
      <w:r>
        <w:t>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Венозни </w:t>
      </w:r>
      <w:proofErr w:type="spellStart"/>
      <w:r>
        <w:t>анестетици</w:t>
      </w:r>
      <w:proofErr w:type="spellEnd"/>
      <w:r>
        <w:t>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Устройство на </w:t>
      </w:r>
      <w:proofErr w:type="spellStart"/>
      <w:r>
        <w:t>анестезиологичен</w:t>
      </w:r>
      <w:proofErr w:type="spellEnd"/>
      <w:r>
        <w:t xml:space="preserve"> апарат и видове системи за вентилация.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Подготовка на болен за анестезия.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Усложнения от страна на сърдечно-съдовата система по време на анестезия.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Усложнения от страна на отделителната система по време на анестезия. </w:t>
      </w:r>
      <w:proofErr w:type="spellStart"/>
      <w:r>
        <w:t>Бъбречно-заместителна</w:t>
      </w:r>
      <w:proofErr w:type="spellEnd"/>
      <w:r>
        <w:t xml:space="preserve"> терапия.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в коремната хирургия.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</w:t>
      </w:r>
      <w:bookmarkStart w:id="0" w:name="_GoBack"/>
      <w:bookmarkEnd w:id="0"/>
      <w:r>
        <w:t>тензивна терапия в неврохирургията.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в съдовата хирургия.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в ортопедията и травматологията.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в урологията.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в акушерството и гинекологията.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 xml:space="preserve">Интензивна терапия при </w:t>
      </w:r>
      <w:r>
        <w:rPr>
          <w:lang w:val="en-US"/>
        </w:rPr>
        <w:t>ARDS</w:t>
      </w:r>
      <w:r>
        <w:t>, ХОББ, астма, БТЕ.</w:t>
      </w:r>
    </w:p>
    <w:p w:rsidR="00580EE4" w:rsidRDefault="00580EE4" w:rsidP="00473DAC">
      <w:pPr>
        <w:pStyle w:val="ListParagraph"/>
        <w:numPr>
          <w:ilvl w:val="0"/>
          <w:numId w:val="1"/>
        </w:numPr>
        <w:jc w:val="both"/>
      </w:pPr>
      <w:r>
        <w:t>Интензивна терапия при медикаментозно предозиране и отравяния.</w:t>
      </w:r>
    </w:p>
    <w:sectPr w:rsidR="00580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3B464A"/>
    <w:rsid w:val="004310AB"/>
    <w:rsid w:val="00473DAC"/>
    <w:rsid w:val="005254F4"/>
    <w:rsid w:val="00580EE4"/>
    <w:rsid w:val="006C473F"/>
    <w:rsid w:val="007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8</cp:revision>
  <dcterms:created xsi:type="dcterms:W3CDTF">2021-10-04T12:05:00Z</dcterms:created>
  <dcterms:modified xsi:type="dcterms:W3CDTF">2021-10-05T12:40:00Z</dcterms:modified>
</cp:coreProperties>
</file>